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C0A" w:rsidRPr="00B700C2" w:rsidRDefault="00805C0A" w:rsidP="000C4B4E">
      <w:pPr>
        <w:pStyle w:val="berschrift1"/>
        <w:rPr>
          <w:lang w:val="de-DE"/>
        </w:rPr>
      </w:pPr>
      <w:bookmarkStart w:id="0" w:name="_Hlk500861917"/>
      <w:bookmarkStart w:id="1" w:name="_Hlk500926874"/>
      <w:r w:rsidRPr="00B700C2">
        <w:rPr>
          <w:lang w:val="de-DE"/>
        </w:rPr>
        <w:t xml:space="preserve">Sennheiser </w:t>
      </w:r>
      <w:r w:rsidR="000C4B4E" w:rsidRPr="00B700C2">
        <w:rPr>
          <w:lang w:val="de-DE"/>
        </w:rPr>
        <w:t>kündigt</w:t>
      </w:r>
      <w:r w:rsidRPr="00B700C2">
        <w:rPr>
          <w:lang w:val="de-DE"/>
        </w:rPr>
        <w:t xml:space="preserve"> </w:t>
      </w:r>
      <w:r w:rsidR="000C4B4E" w:rsidRPr="00B700C2">
        <w:rPr>
          <w:lang w:val="de-DE"/>
        </w:rPr>
        <w:t>I</w:t>
      </w:r>
      <w:r w:rsidRPr="00B700C2">
        <w:rPr>
          <w:lang w:val="de-DE"/>
        </w:rPr>
        <w:t xml:space="preserve">ntegration </w:t>
      </w:r>
      <w:r w:rsidR="000C4B4E" w:rsidRPr="00B700C2">
        <w:rPr>
          <w:lang w:val="de-DE"/>
        </w:rPr>
        <w:t>von</w:t>
      </w:r>
      <w:r w:rsidRPr="00B700C2">
        <w:rPr>
          <w:lang w:val="de-DE"/>
        </w:rPr>
        <w:t xml:space="preserve"> Digital 6000 in Yamaha</w:t>
      </w:r>
      <w:r w:rsidR="000C4B4E" w:rsidRPr="00B700C2">
        <w:rPr>
          <w:lang w:val="de-DE"/>
        </w:rPr>
        <w:t>-Pulte an</w:t>
      </w:r>
      <w:r w:rsidRPr="00B700C2">
        <w:rPr>
          <w:lang w:val="de-DE"/>
        </w:rPr>
        <w:t xml:space="preserve"> </w:t>
      </w:r>
    </w:p>
    <w:p w:rsidR="00805C0A" w:rsidRPr="000C4B4E" w:rsidRDefault="00805C0A" w:rsidP="00805C0A">
      <w:pPr>
        <w:pStyle w:val="berschrift2"/>
        <w:rPr>
          <w:lang w:val="de-DE"/>
        </w:rPr>
      </w:pPr>
    </w:p>
    <w:p w:rsidR="00805C0A" w:rsidRPr="00D030E7" w:rsidRDefault="00805C0A" w:rsidP="00577397">
      <w:pPr>
        <w:pStyle w:val="berschrift2"/>
        <w:rPr>
          <w:lang w:val="de-DE"/>
        </w:rPr>
      </w:pPr>
      <w:r w:rsidRPr="00332B31">
        <w:rPr>
          <w:i/>
          <w:lang w:val="de-DE"/>
        </w:rPr>
        <w:t>We</w:t>
      </w:r>
      <w:r w:rsidR="00462A0C" w:rsidRPr="00332B31">
        <w:rPr>
          <w:i/>
          <w:lang w:val="de-DE"/>
        </w:rPr>
        <w:t xml:space="preserve">demark/Las Vegas, </w:t>
      </w:r>
      <w:r w:rsidR="000C4B4E" w:rsidRPr="00332B31">
        <w:rPr>
          <w:i/>
          <w:lang w:val="de-DE"/>
        </w:rPr>
        <w:t>6. Juni</w:t>
      </w:r>
      <w:r w:rsidR="00462A0C" w:rsidRPr="00332B31">
        <w:rPr>
          <w:i/>
          <w:lang w:val="de-DE"/>
        </w:rPr>
        <w:t xml:space="preserve"> 2018</w:t>
      </w:r>
      <w:r w:rsidR="00462A0C" w:rsidRPr="000E49B9">
        <w:rPr>
          <w:lang w:val="de-DE"/>
        </w:rPr>
        <w:t xml:space="preserve"> –</w:t>
      </w:r>
      <w:r w:rsidRPr="000E49B9">
        <w:rPr>
          <w:lang w:val="de-DE"/>
        </w:rPr>
        <w:t xml:space="preserve"> </w:t>
      </w:r>
      <w:r w:rsidR="000C4B4E" w:rsidRPr="000E49B9">
        <w:rPr>
          <w:lang w:val="de-DE"/>
        </w:rPr>
        <w:t xml:space="preserve">Yamaha und Sennheiser haben auf der </w:t>
      </w:r>
      <w:proofErr w:type="spellStart"/>
      <w:r w:rsidR="00462A0C" w:rsidRPr="000E49B9">
        <w:rPr>
          <w:lang w:val="de-DE"/>
        </w:rPr>
        <w:t>InfoComm</w:t>
      </w:r>
      <w:proofErr w:type="spellEnd"/>
      <w:r w:rsidR="00EC574F" w:rsidRPr="000E49B9">
        <w:rPr>
          <w:lang w:val="de-DE"/>
        </w:rPr>
        <w:t xml:space="preserve"> angekündigt</w:t>
      </w:r>
      <w:r w:rsidR="00462A0C" w:rsidRPr="000E49B9">
        <w:rPr>
          <w:lang w:val="de-DE"/>
        </w:rPr>
        <w:t xml:space="preserve">, </w:t>
      </w:r>
      <w:r w:rsidR="000E49B9" w:rsidRPr="000E49B9">
        <w:rPr>
          <w:lang w:val="de-DE"/>
        </w:rPr>
        <w:t xml:space="preserve">dass das drahtlose Mikrofonsystem Digital 6000 mit </w:t>
      </w:r>
      <w:r w:rsidR="00D030E7">
        <w:rPr>
          <w:lang w:val="de-DE"/>
        </w:rPr>
        <w:t xml:space="preserve">den </w:t>
      </w:r>
      <w:r w:rsidR="00B700C2">
        <w:rPr>
          <w:lang w:val="de-DE"/>
        </w:rPr>
        <w:t>künftigen</w:t>
      </w:r>
      <w:r w:rsidR="00D030E7">
        <w:rPr>
          <w:lang w:val="de-DE"/>
        </w:rPr>
        <w:t xml:space="preserve"> </w:t>
      </w:r>
      <w:r w:rsidR="000E49B9" w:rsidRPr="000E49B9">
        <w:rPr>
          <w:lang w:val="de-DE"/>
        </w:rPr>
        <w:t xml:space="preserve">Firmware-Updates von Yamaha und Sennheiser in die Pulte der </w:t>
      </w:r>
      <w:r w:rsidR="000E49B9">
        <w:rPr>
          <w:lang w:val="de-DE"/>
        </w:rPr>
        <w:t xml:space="preserve">Serien </w:t>
      </w:r>
      <w:r w:rsidR="00C141C6" w:rsidRPr="000E49B9">
        <w:rPr>
          <w:lang w:val="de-DE"/>
        </w:rPr>
        <w:t xml:space="preserve">CL and QL </w:t>
      </w:r>
      <w:r w:rsidR="000E49B9">
        <w:rPr>
          <w:lang w:val="de-DE"/>
        </w:rPr>
        <w:t xml:space="preserve">integriert werden kann. </w:t>
      </w:r>
      <w:r w:rsidR="000E49B9" w:rsidRPr="00386FD1">
        <w:rPr>
          <w:lang w:val="de-DE"/>
        </w:rPr>
        <w:t xml:space="preserve">Mit den Updates </w:t>
      </w:r>
      <w:r w:rsidR="005D51AF">
        <w:rPr>
          <w:lang w:val="de-DE"/>
        </w:rPr>
        <w:t>lassen sich</w:t>
      </w:r>
      <w:r w:rsidR="000E49B9" w:rsidRPr="00386FD1">
        <w:rPr>
          <w:lang w:val="de-DE"/>
        </w:rPr>
        <w:t xml:space="preserve"> die Sennheiser-Empfänger </w:t>
      </w:r>
      <w:r w:rsidRPr="00386FD1">
        <w:rPr>
          <w:lang w:val="de-DE"/>
        </w:rPr>
        <w:t xml:space="preserve">EM 6000 </w:t>
      </w:r>
      <w:r w:rsidR="000E49B9" w:rsidRPr="00386FD1">
        <w:rPr>
          <w:lang w:val="de-DE"/>
        </w:rPr>
        <w:t>u</w:t>
      </w:r>
      <w:r w:rsidR="00172375" w:rsidRPr="00386FD1">
        <w:rPr>
          <w:lang w:val="de-DE"/>
        </w:rPr>
        <w:t>nd EM </w:t>
      </w:r>
      <w:r w:rsidR="003975AE" w:rsidRPr="00386FD1">
        <w:rPr>
          <w:lang w:val="de-DE"/>
        </w:rPr>
        <w:t>6000</w:t>
      </w:r>
      <w:r w:rsidR="00172375" w:rsidRPr="00386FD1">
        <w:rPr>
          <w:lang w:val="de-DE"/>
        </w:rPr>
        <w:t> </w:t>
      </w:r>
      <w:r w:rsidR="003975AE" w:rsidRPr="00386FD1">
        <w:rPr>
          <w:lang w:val="de-DE"/>
        </w:rPr>
        <w:t xml:space="preserve">DANTE </w:t>
      </w:r>
      <w:r w:rsidR="000E49B9" w:rsidRPr="00386FD1">
        <w:rPr>
          <w:lang w:val="de-DE"/>
        </w:rPr>
        <w:t xml:space="preserve">direkt an den </w:t>
      </w:r>
      <w:r w:rsidR="00D030E7">
        <w:rPr>
          <w:lang w:val="de-DE"/>
        </w:rPr>
        <w:t>Yamaha-</w:t>
      </w:r>
      <w:r w:rsidR="00386FD1">
        <w:rPr>
          <w:lang w:val="de-DE"/>
        </w:rPr>
        <w:t>Mischpulten</w:t>
      </w:r>
      <w:r w:rsidR="000E49B9" w:rsidRPr="00386FD1">
        <w:rPr>
          <w:lang w:val="de-DE"/>
        </w:rPr>
        <w:t xml:space="preserve"> </w:t>
      </w:r>
      <w:r w:rsidR="005D51AF">
        <w:rPr>
          <w:lang w:val="de-DE"/>
        </w:rPr>
        <w:t>überwach</w:t>
      </w:r>
      <w:r w:rsidR="000E49B9" w:rsidRPr="00386FD1">
        <w:rPr>
          <w:lang w:val="de-DE"/>
        </w:rPr>
        <w:t>en.</w:t>
      </w:r>
      <w:r w:rsidR="005D51AF">
        <w:rPr>
          <w:lang w:val="de-DE"/>
        </w:rPr>
        <w:t xml:space="preserve"> So</w:t>
      </w:r>
      <w:r w:rsidR="000E49B9" w:rsidRPr="00386FD1">
        <w:rPr>
          <w:lang w:val="de-DE"/>
        </w:rPr>
        <w:t xml:space="preserve"> </w:t>
      </w:r>
      <w:r w:rsidR="005D51AF" w:rsidRPr="00D030E7">
        <w:rPr>
          <w:lang w:val="de-DE"/>
        </w:rPr>
        <w:t xml:space="preserve">können </w:t>
      </w:r>
      <w:r w:rsidR="00D030E7" w:rsidRPr="00D030E7">
        <w:rPr>
          <w:lang w:val="de-DE"/>
        </w:rPr>
        <w:t xml:space="preserve">Toningenieure </w:t>
      </w:r>
      <w:r w:rsidR="000E49B9" w:rsidRPr="00D030E7">
        <w:rPr>
          <w:lang w:val="de-DE"/>
        </w:rPr>
        <w:t xml:space="preserve">Parameter </w:t>
      </w:r>
      <w:r w:rsidR="00D030E7" w:rsidRPr="00D030E7">
        <w:rPr>
          <w:lang w:val="de-DE"/>
        </w:rPr>
        <w:t xml:space="preserve">wie </w:t>
      </w:r>
      <w:r w:rsidR="00125DF9">
        <w:rPr>
          <w:lang w:val="de-DE"/>
        </w:rPr>
        <w:t>den</w:t>
      </w:r>
      <w:r w:rsidR="00F56758">
        <w:rPr>
          <w:lang w:val="de-DE"/>
        </w:rPr>
        <w:t xml:space="preserve"> </w:t>
      </w:r>
      <w:r w:rsidR="00D030E7" w:rsidRPr="00D030E7">
        <w:rPr>
          <w:lang w:val="de-DE"/>
        </w:rPr>
        <w:t>HF-</w:t>
      </w:r>
      <w:r w:rsidR="00125DF9">
        <w:rPr>
          <w:lang w:val="de-DE"/>
        </w:rPr>
        <w:t>Pegel</w:t>
      </w:r>
      <w:r w:rsidR="00D030E7" w:rsidRPr="00D030E7">
        <w:rPr>
          <w:lang w:val="de-DE"/>
        </w:rPr>
        <w:t xml:space="preserve">, </w:t>
      </w:r>
      <w:r w:rsidR="00F56758">
        <w:rPr>
          <w:lang w:val="de-DE"/>
        </w:rPr>
        <w:t xml:space="preserve">die </w:t>
      </w:r>
      <w:r w:rsidR="00D030E7" w:rsidRPr="00D030E7">
        <w:rPr>
          <w:lang w:val="de-DE"/>
        </w:rPr>
        <w:t>Qualität de</w:t>
      </w:r>
      <w:r w:rsidR="00125DF9">
        <w:rPr>
          <w:lang w:val="de-DE"/>
        </w:rPr>
        <w:t>r Funkverbindung</w:t>
      </w:r>
      <w:r w:rsidR="00D030E7">
        <w:rPr>
          <w:lang w:val="de-DE"/>
        </w:rPr>
        <w:t xml:space="preserve">, </w:t>
      </w:r>
      <w:r w:rsidR="005D51AF">
        <w:rPr>
          <w:lang w:val="de-DE"/>
        </w:rPr>
        <w:t>den Audio</w:t>
      </w:r>
      <w:r w:rsidR="002263F7">
        <w:rPr>
          <w:lang w:val="de-DE"/>
        </w:rPr>
        <w:t>ausgang</w:t>
      </w:r>
      <w:r w:rsidR="00125DF9">
        <w:rPr>
          <w:lang w:val="de-DE"/>
        </w:rPr>
        <w:t>s</w:t>
      </w:r>
      <w:r w:rsidR="005D51AF">
        <w:rPr>
          <w:lang w:val="de-DE"/>
        </w:rPr>
        <w:t>pegel</w:t>
      </w:r>
      <w:r w:rsidR="00D030E7" w:rsidRPr="00D030E7">
        <w:rPr>
          <w:lang w:val="de-DE"/>
        </w:rPr>
        <w:t xml:space="preserve"> und den Batterie-Status ohne zusätzliche Software oder </w:t>
      </w:r>
      <w:r w:rsidR="00125DF9">
        <w:rPr>
          <w:lang w:val="de-DE"/>
        </w:rPr>
        <w:t>Screens</w:t>
      </w:r>
      <w:r w:rsidR="00D030E7" w:rsidRPr="00D030E7">
        <w:rPr>
          <w:lang w:val="de-DE"/>
        </w:rPr>
        <w:t xml:space="preserve"> direkt ablesen; zusätzlich können einige Parameter ferneingestellt werden.</w:t>
      </w:r>
      <w:r w:rsidR="00D030E7">
        <w:rPr>
          <w:lang w:val="de-DE"/>
        </w:rPr>
        <w:t xml:space="preserve"> Diese Integration </w:t>
      </w:r>
      <w:r w:rsidR="00125DF9">
        <w:rPr>
          <w:lang w:val="de-DE"/>
        </w:rPr>
        <w:t xml:space="preserve">des </w:t>
      </w:r>
      <w:bookmarkStart w:id="2" w:name="_GoBack"/>
      <w:bookmarkEnd w:id="2"/>
      <w:r w:rsidR="00125DF9">
        <w:rPr>
          <w:lang w:val="de-DE"/>
        </w:rPr>
        <w:t>Digital 6000</w:t>
      </w:r>
      <w:r w:rsidR="00247EBD">
        <w:rPr>
          <w:lang w:val="de-DE"/>
        </w:rPr>
        <w:t>-</w:t>
      </w:r>
      <w:r w:rsidR="002263F7">
        <w:rPr>
          <w:lang w:val="de-DE"/>
        </w:rPr>
        <w:t xml:space="preserve">Empfängers </w:t>
      </w:r>
      <w:r w:rsidR="00D030E7">
        <w:rPr>
          <w:lang w:val="de-DE"/>
        </w:rPr>
        <w:t>steht für die</w:t>
      </w:r>
      <w:r w:rsidR="002263F7">
        <w:rPr>
          <w:lang w:val="de-DE"/>
        </w:rPr>
        <w:t xml:space="preserve"> </w:t>
      </w:r>
      <w:r w:rsidR="00D030E7" w:rsidRPr="00D030E7">
        <w:rPr>
          <w:lang w:val="de-DE"/>
        </w:rPr>
        <w:t>Vi</w:t>
      </w:r>
      <w:r w:rsidR="00CD5AE1">
        <w:rPr>
          <w:lang w:val="de-DE"/>
        </w:rPr>
        <w:t>000</w:t>
      </w:r>
      <w:r w:rsidR="00D030E7" w:rsidRPr="00D030E7">
        <w:rPr>
          <w:lang w:val="de-DE"/>
        </w:rPr>
        <w:t xml:space="preserve">-Konsolen </w:t>
      </w:r>
      <w:r w:rsidR="00D030E7">
        <w:rPr>
          <w:lang w:val="de-DE"/>
        </w:rPr>
        <w:t xml:space="preserve">von </w:t>
      </w:r>
      <w:proofErr w:type="spellStart"/>
      <w:r w:rsidR="00D030E7" w:rsidRPr="00D030E7">
        <w:rPr>
          <w:lang w:val="de-DE"/>
        </w:rPr>
        <w:t>Soundcraft</w:t>
      </w:r>
      <w:proofErr w:type="spellEnd"/>
      <w:r w:rsidR="00D030E7" w:rsidRPr="00D030E7">
        <w:rPr>
          <w:lang w:val="de-DE"/>
        </w:rPr>
        <w:t xml:space="preserve"> bereits zur Verfügung.</w:t>
      </w:r>
    </w:p>
    <w:p w:rsidR="00805C0A" w:rsidRPr="00D030E7" w:rsidRDefault="00805C0A" w:rsidP="003975AE">
      <w:pPr>
        <w:rPr>
          <w:lang w:val="de-DE"/>
        </w:rPr>
      </w:pPr>
    </w:p>
    <w:p w:rsidR="00EF0CAB" w:rsidRDefault="00125DF9" w:rsidP="003975AE">
      <w:pPr>
        <w:rPr>
          <w:lang w:val="de-DE"/>
        </w:rPr>
      </w:pPr>
      <w:r>
        <w:rPr>
          <w:lang w:val="de-DE"/>
        </w:rPr>
        <w:t>„D</w:t>
      </w:r>
      <w:r w:rsidR="00EF0CAB">
        <w:rPr>
          <w:lang w:val="de-DE"/>
        </w:rPr>
        <w:t xml:space="preserve">urch die </w:t>
      </w:r>
      <w:r w:rsidRPr="00125DF9">
        <w:rPr>
          <w:lang w:val="de-DE"/>
        </w:rPr>
        <w:t xml:space="preserve">enge Zusammenarbeit </w:t>
      </w:r>
      <w:r>
        <w:rPr>
          <w:lang w:val="de-DE"/>
        </w:rPr>
        <w:t xml:space="preserve">mit </w:t>
      </w:r>
      <w:r w:rsidR="00EF0CAB">
        <w:rPr>
          <w:lang w:val="de-DE"/>
        </w:rPr>
        <w:t xml:space="preserve">anderen Unternehmen gewährleistet </w:t>
      </w:r>
      <w:r w:rsidRPr="00125DF9">
        <w:rPr>
          <w:lang w:val="de-DE"/>
        </w:rPr>
        <w:t xml:space="preserve">Yamaha </w:t>
      </w:r>
      <w:r w:rsidR="00EF0CAB">
        <w:rPr>
          <w:lang w:val="de-DE"/>
        </w:rPr>
        <w:t>seit jeher komfortable Lösungen für seine Kunden</w:t>
      </w:r>
      <w:r w:rsidR="00805C0A" w:rsidRPr="00125DF9">
        <w:rPr>
          <w:lang w:val="de-DE"/>
        </w:rPr>
        <w:t>”</w:t>
      </w:r>
      <w:r w:rsidR="00EF0CAB">
        <w:rPr>
          <w:lang w:val="de-DE"/>
        </w:rPr>
        <w:t>,</w:t>
      </w:r>
      <w:r w:rsidR="00805C0A" w:rsidRPr="00125DF9">
        <w:rPr>
          <w:lang w:val="de-DE"/>
        </w:rPr>
        <w:t xml:space="preserve"> </w:t>
      </w:r>
      <w:r w:rsidR="00EF0CAB">
        <w:rPr>
          <w:lang w:val="de-DE"/>
        </w:rPr>
        <w:t>erklärt</w:t>
      </w:r>
      <w:r w:rsidR="00805C0A" w:rsidRPr="00125DF9">
        <w:rPr>
          <w:lang w:val="de-DE"/>
        </w:rPr>
        <w:t xml:space="preserve"> </w:t>
      </w:r>
      <w:proofErr w:type="spellStart"/>
      <w:r w:rsidR="00805C0A" w:rsidRPr="00125DF9">
        <w:rPr>
          <w:lang w:val="de-DE"/>
        </w:rPr>
        <w:t>Yoshi</w:t>
      </w:r>
      <w:proofErr w:type="spellEnd"/>
      <w:r w:rsidR="00805C0A" w:rsidRPr="00125DF9">
        <w:rPr>
          <w:lang w:val="de-DE"/>
        </w:rPr>
        <w:t xml:space="preserve"> </w:t>
      </w:r>
      <w:proofErr w:type="spellStart"/>
      <w:r w:rsidR="00805C0A" w:rsidRPr="00125DF9">
        <w:rPr>
          <w:lang w:val="de-DE"/>
        </w:rPr>
        <w:t>Tsugawa</w:t>
      </w:r>
      <w:proofErr w:type="spellEnd"/>
      <w:r w:rsidR="00805C0A" w:rsidRPr="00125DF9">
        <w:rPr>
          <w:lang w:val="de-DE"/>
        </w:rPr>
        <w:t xml:space="preserve">, General Manager </w:t>
      </w:r>
      <w:r w:rsidR="00EF0CAB">
        <w:rPr>
          <w:lang w:val="de-DE"/>
        </w:rPr>
        <w:t xml:space="preserve">der </w:t>
      </w:r>
      <w:r w:rsidR="00805C0A" w:rsidRPr="00125DF9">
        <w:rPr>
          <w:lang w:val="de-DE"/>
        </w:rPr>
        <w:t xml:space="preserve">Yamaha Pro Audio Division. </w:t>
      </w:r>
      <w:r w:rsidR="00EF0CAB">
        <w:rPr>
          <w:lang w:val="de-DE"/>
        </w:rPr>
        <w:t xml:space="preserve">„Dieser </w:t>
      </w:r>
      <w:r w:rsidR="00EF0CAB" w:rsidRPr="00EF0CAB">
        <w:rPr>
          <w:lang w:val="de-DE"/>
        </w:rPr>
        <w:t xml:space="preserve">Zusammenarbeit </w:t>
      </w:r>
      <w:r w:rsidR="00EF0CAB">
        <w:rPr>
          <w:lang w:val="de-DE"/>
        </w:rPr>
        <w:t>kommt jetzt ein noch höherer Stellenwert zu, denn bei den heutigen Audiosystemen erwartet der Kunde</w:t>
      </w:r>
      <w:r w:rsidR="00EF0CAB" w:rsidRPr="00EF0CAB">
        <w:rPr>
          <w:lang w:val="de-DE"/>
        </w:rPr>
        <w:t xml:space="preserve"> </w:t>
      </w:r>
      <w:r w:rsidR="00EF0CAB">
        <w:rPr>
          <w:lang w:val="de-DE"/>
        </w:rPr>
        <w:t xml:space="preserve">von digitalen Mischpulten, dass sie viel </w:t>
      </w:r>
      <w:r w:rsidR="00B700C2">
        <w:rPr>
          <w:lang w:val="de-DE"/>
        </w:rPr>
        <w:t>mehr Aufgaben</w:t>
      </w:r>
      <w:r w:rsidR="00EF0CAB">
        <w:rPr>
          <w:lang w:val="de-DE"/>
        </w:rPr>
        <w:t xml:space="preserve"> übernehmen als </w:t>
      </w:r>
      <w:r w:rsidR="00FD745B">
        <w:rPr>
          <w:lang w:val="de-DE"/>
        </w:rPr>
        <w:t xml:space="preserve">nur </w:t>
      </w:r>
      <w:r w:rsidR="00EF0CAB">
        <w:rPr>
          <w:lang w:val="de-DE"/>
        </w:rPr>
        <w:t xml:space="preserve">das </w:t>
      </w:r>
      <w:r w:rsidR="00B700C2">
        <w:rPr>
          <w:lang w:val="de-DE"/>
        </w:rPr>
        <w:t xml:space="preserve">reine </w:t>
      </w:r>
      <w:r w:rsidR="00EF0CAB">
        <w:rPr>
          <w:lang w:val="de-DE"/>
        </w:rPr>
        <w:t xml:space="preserve">Abmischen. Die gesamte Bandbreite an Funktionalitäten kann dabei nicht von einem Unternehmen allein gewährleistet werden. Solche umfassenden Lösungen sind nur durch die Unterstützung und die Zusammenarbeit mit anderen </w:t>
      </w:r>
      <w:r w:rsidR="0030098B">
        <w:rPr>
          <w:lang w:val="de-DE"/>
        </w:rPr>
        <w:t>Herstellern</w:t>
      </w:r>
      <w:r w:rsidR="00EF0CAB">
        <w:rPr>
          <w:lang w:val="de-DE"/>
        </w:rPr>
        <w:t xml:space="preserve"> möglich. </w:t>
      </w:r>
      <w:r w:rsidR="0006337F">
        <w:rPr>
          <w:lang w:val="de-DE"/>
        </w:rPr>
        <w:t xml:space="preserve">Auch das Feedback </w:t>
      </w:r>
      <w:r w:rsidR="000B760A">
        <w:rPr>
          <w:lang w:val="de-DE"/>
        </w:rPr>
        <w:t>unserer Kunden kann nicht hoch genug eingeschätzt werden. Mit den Bedürfnissen unserer Kunden im Blick wird unsere verstärkte Zusammenarbeit mit externen Partnern auch in Zukunft erstklassige Produkt</w:t>
      </w:r>
      <w:r w:rsidR="00B700C2">
        <w:rPr>
          <w:lang w:val="de-DE"/>
        </w:rPr>
        <w:t>lösungen hervorbringen.“</w:t>
      </w:r>
    </w:p>
    <w:p w:rsidR="00805C0A" w:rsidRPr="00B700C2" w:rsidRDefault="00805C0A" w:rsidP="003975AE">
      <w:pPr>
        <w:rPr>
          <w:lang w:val="de-DE"/>
        </w:rPr>
      </w:pPr>
    </w:p>
    <w:p w:rsidR="00805C0A" w:rsidRPr="000A4855" w:rsidRDefault="00AA0BEF" w:rsidP="00805C0A">
      <w:pPr>
        <w:rPr>
          <w:rFonts w:eastAsia="Times New Roman"/>
          <w:shd w:val="clear" w:color="auto" w:fill="FFFFFF"/>
          <w:lang w:val="de-DE"/>
        </w:rPr>
      </w:pPr>
      <w:r>
        <w:rPr>
          <w:rFonts w:eastAsia="Times New Roman"/>
          <w:shd w:val="clear" w:color="auto" w:fill="FFFFFF"/>
          <w:lang w:val="de-DE"/>
        </w:rPr>
        <w:t>„</w:t>
      </w:r>
      <w:r w:rsidRPr="00AA0BEF">
        <w:rPr>
          <w:rFonts w:eastAsia="Times New Roman"/>
          <w:shd w:val="clear" w:color="auto" w:fill="FFFFFF"/>
          <w:lang w:val="de-DE"/>
        </w:rPr>
        <w:t xml:space="preserve">Sennheiser </w:t>
      </w:r>
      <w:r w:rsidR="004C28D9" w:rsidRPr="00AA0BEF">
        <w:rPr>
          <w:rFonts w:eastAsia="Times New Roman"/>
          <w:shd w:val="clear" w:color="auto" w:fill="FFFFFF"/>
          <w:lang w:val="de-DE"/>
        </w:rPr>
        <w:t xml:space="preserve">sind einfache und reibungslose Workflows für den Nutzer </w:t>
      </w:r>
      <w:r w:rsidR="000A4855">
        <w:rPr>
          <w:rFonts w:eastAsia="Times New Roman"/>
          <w:shd w:val="clear" w:color="auto" w:fill="FFFFFF"/>
          <w:lang w:val="de-DE"/>
        </w:rPr>
        <w:t>sehr wichtig; wir</w:t>
      </w:r>
      <w:r w:rsidR="004C28D9" w:rsidRPr="00AA0BEF">
        <w:rPr>
          <w:rFonts w:eastAsia="Times New Roman"/>
          <w:shd w:val="clear" w:color="auto" w:fill="FFFFFF"/>
          <w:lang w:val="de-DE"/>
        </w:rPr>
        <w:t xml:space="preserve"> arbeite</w:t>
      </w:r>
      <w:r w:rsidRPr="00AA0BEF">
        <w:rPr>
          <w:rFonts w:eastAsia="Times New Roman"/>
          <w:shd w:val="clear" w:color="auto" w:fill="FFFFFF"/>
          <w:lang w:val="de-DE"/>
        </w:rPr>
        <w:t xml:space="preserve">n </w:t>
      </w:r>
      <w:r w:rsidR="000A4855">
        <w:rPr>
          <w:rFonts w:eastAsia="Times New Roman"/>
          <w:shd w:val="clear" w:color="auto" w:fill="FFFFFF"/>
          <w:lang w:val="de-DE"/>
        </w:rPr>
        <w:t>darum</w:t>
      </w:r>
      <w:r w:rsidR="004C28D9" w:rsidRPr="00AA0BEF">
        <w:rPr>
          <w:rFonts w:eastAsia="Times New Roman"/>
          <w:shd w:val="clear" w:color="auto" w:fill="FFFFFF"/>
          <w:lang w:val="de-DE"/>
        </w:rPr>
        <w:t xml:space="preserve"> </w:t>
      </w:r>
      <w:r w:rsidR="001B2D38" w:rsidRPr="00AA0BEF">
        <w:rPr>
          <w:rFonts w:eastAsia="Times New Roman"/>
          <w:shd w:val="clear" w:color="auto" w:fill="FFFFFF"/>
          <w:lang w:val="de-DE"/>
        </w:rPr>
        <w:t>gern</w:t>
      </w:r>
      <w:r w:rsidR="004C28D9" w:rsidRPr="00AA0BEF">
        <w:rPr>
          <w:rFonts w:eastAsia="Times New Roman"/>
          <w:shd w:val="clear" w:color="auto" w:fill="FFFFFF"/>
          <w:lang w:val="de-DE"/>
        </w:rPr>
        <w:t xml:space="preserve"> mit an</w:t>
      </w:r>
      <w:r w:rsidR="00F93A6D" w:rsidRPr="00AA0BEF">
        <w:rPr>
          <w:rFonts w:eastAsia="Times New Roman"/>
          <w:shd w:val="clear" w:color="auto" w:fill="FFFFFF"/>
          <w:lang w:val="de-DE"/>
        </w:rPr>
        <w:t xml:space="preserve">deren Herstellern </w:t>
      </w:r>
      <w:r w:rsidR="004C28D9" w:rsidRPr="00AA0BEF">
        <w:rPr>
          <w:rFonts w:eastAsia="Times New Roman"/>
          <w:shd w:val="clear" w:color="auto" w:fill="FFFFFF"/>
          <w:lang w:val="de-DE"/>
        </w:rPr>
        <w:t>zusammen</w:t>
      </w:r>
      <w:r w:rsidRPr="00AA0BEF">
        <w:rPr>
          <w:rFonts w:eastAsia="Times New Roman"/>
          <w:shd w:val="clear" w:color="auto" w:fill="FFFFFF"/>
          <w:lang w:val="de-DE"/>
        </w:rPr>
        <w:t xml:space="preserve">, um optimale Schnittstellen zwischen ihren und unseren Geräten zu schaffen”, </w:t>
      </w:r>
      <w:r>
        <w:rPr>
          <w:rFonts w:eastAsia="Times New Roman"/>
          <w:shd w:val="clear" w:color="auto" w:fill="FFFFFF"/>
          <w:lang w:val="de-DE"/>
        </w:rPr>
        <w:t>erläutert</w:t>
      </w:r>
      <w:r w:rsidRPr="00AA0BEF">
        <w:rPr>
          <w:rFonts w:eastAsia="Times New Roman"/>
          <w:shd w:val="clear" w:color="auto" w:fill="FFFFFF"/>
          <w:lang w:val="de-DE"/>
        </w:rPr>
        <w:t xml:space="preserve"> Tom Vollmers,</w:t>
      </w:r>
      <w:r w:rsidR="00805C0A" w:rsidRPr="00AA0BEF">
        <w:rPr>
          <w:rFonts w:eastAsia="Times New Roman"/>
          <w:shd w:val="clear" w:color="auto" w:fill="FFFFFF"/>
          <w:lang w:val="de-DE"/>
        </w:rPr>
        <w:t xml:space="preserve"> Senior </w:t>
      </w:r>
      <w:proofErr w:type="spellStart"/>
      <w:r w:rsidR="00805C0A" w:rsidRPr="00AA0BEF">
        <w:rPr>
          <w:rFonts w:eastAsia="Times New Roman"/>
          <w:shd w:val="clear" w:color="auto" w:fill="FFFFFF"/>
          <w:lang w:val="de-DE"/>
        </w:rPr>
        <w:t>Product</w:t>
      </w:r>
      <w:proofErr w:type="spellEnd"/>
      <w:r w:rsidR="00805C0A" w:rsidRPr="00AA0BEF">
        <w:rPr>
          <w:rFonts w:eastAsia="Times New Roman"/>
          <w:shd w:val="clear" w:color="auto" w:fill="FFFFFF"/>
          <w:lang w:val="de-DE"/>
        </w:rPr>
        <w:t xml:space="preserve"> Manager, Professional Audio </w:t>
      </w:r>
      <w:r w:rsidRPr="00AA0BEF">
        <w:rPr>
          <w:rFonts w:eastAsia="Times New Roman"/>
          <w:shd w:val="clear" w:color="auto" w:fill="FFFFFF"/>
          <w:lang w:val="de-DE"/>
        </w:rPr>
        <w:t>bei</w:t>
      </w:r>
      <w:r w:rsidR="00805C0A" w:rsidRPr="00AA0BEF">
        <w:rPr>
          <w:rFonts w:eastAsia="Times New Roman"/>
          <w:shd w:val="clear" w:color="auto" w:fill="FFFFFF"/>
          <w:lang w:val="de-DE"/>
        </w:rPr>
        <w:t xml:space="preserve"> Sennheiser.</w:t>
      </w:r>
      <w:r w:rsidRPr="00AA0BEF">
        <w:rPr>
          <w:rFonts w:eastAsia="Times New Roman"/>
          <w:shd w:val="clear" w:color="auto" w:fill="FFFFFF"/>
          <w:lang w:val="de-DE"/>
        </w:rPr>
        <w:t xml:space="preserve"> </w:t>
      </w:r>
      <w:r w:rsidRPr="000A4855">
        <w:rPr>
          <w:rFonts w:eastAsia="Times New Roman"/>
          <w:shd w:val="clear" w:color="auto" w:fill="FFFFFF"/>
          <w:lang w:val="de-DE"/>
        </w:rPr>
        <w:t>„</w:t>
      </w:r>
      <w:r w:rsidR="000A4855">
        <w:rPr>
          <w:rFonts w:eastAsia="Times New Roman"/>
          <w:shd w:val="clear" w:color="auto" w:fill="FFFFFF"/>
          <w:lang w:val="de-DE"/>
        </w:rPr>
        <w:t xml:space="preserve">Das direkte Monitoring von EM 6000-Parametern am </w:t>
      </w:r>
      <w:r w:rsidR="000A4855" w:rsidRPr="000A4855">
        <w:rPr>
          <w:rFonts w:eastAsia="Times New Roman"/>
          <w:shd w:val="clear" w:color="auto" w:fill="FFFFFF"/>
          <w:lang w:val="de-DE"/>
        </w:rPr>
        <w:t>Mischpult ist ein Feature,</w:t>
      </w:r>
      <w:r w:rsidR="000A4855">
        <w:rPr>
          <w:rFonts w:eastAsia="Times New Roman"/>
          <w:shd w:val="clear" w:color="auto" w:fill="FFFFFF"/>
          <w:lang w:val="de-DE"/>
        </w:rPr>
        <w:t xml:space="preserve"> das sich viele unserer K</w:t>
      </w:r>
      <w:r w:rsidR="000A4855" w:rsidRPr="000A4855">
        <w:rPr>
          <w:rFonts w:eastAsia="Times New Roman"/>
          <w:shd w:val="clear" w:color="auto" w:fill="FFFFFF"/>
          <w:lang w:val="de-DE"/>
        </w:rPr>
        <w:t>unden gewünscht haben.</w:t>
      </w:r>
      <w:r w:rsidR="000A4855">
        <w:rPr>
          <w:rFonts w:eastAsia="Times New Roman"/>
          <w:shd w:val="clear" w:color="auto" w:fill="FFFFFF"/>
          <w:lang w:val="de-DE"/>
        </w:rPr>
        <w:t xml:space="preserve"> </w:t>
      </w:r>
      <w:r w:rsidR="00805C0A" w:rsidRPr="00AA0BEF">
        <w:rPr>
          <w:rFonts w:eastAsia="Times New Roman"/>
          <w:shd w:val="clear" w:color="auto" w:fill="FFFFFF"/>
          <w:lang w:val="de-DE"/>
        </w:rPr>
        <w:t>W</w:t>
      </w:r>
      <w:r w:rsidRPr="00AA0BEF">
        <w:rPr>
          <w:rFonts w:eastAsia="Times New Roman"/>
          <w:shd w:val="clear" w:color="auto" w:fill="FFFFFF"/>
          <w:lang w:val="de-DE"/>
        </w:rPr>
        <w:t>ir freuen uns sehr</w:t>
      </w:r>
      <w:r w:rsidR="000A4855">
        <w:rPr>
          <w:rFonts w:eastAsia="Times New Roman"/>
          <w:shd w:val="clear" w:color="auto" w:fill="FFFFFF"/>
          <w:lang w:val="de-DE"/>
        </w:rPr>
        <w:t>,</w:t>
      </w:r>
      <w:r w:rsidRPr="00AA0BEF">
        <w:rPr>
          <w:rFonts w:eastAsia="Times New Roman"/>
          <w:shd w:val="clear" w:color="auto" w:fill="FFFFFF"/>
          <w:lang w:val="de-DE"/>
        </w:rPr>
        <w:t xml:space="preserve"> dass sowohl Yamaha als auch </w:t>
      </w:r>
      <w:proofErr w:type="spellStart"/>
      <w:r w:rsidR="00805C0A" w:rsidRPr="00AA0BEF">
        <w:rPr>
          <w:rFonts w:eastAsia="Times New Roman"/>
          <w:shd w:val="clear" w:color="auto" w:fill="FFFFFF"/>
          <w:lang w:val="de-DE"/>
        </w:rPr>
        <w:t>Soundcraft</w:t>
      </w:r>
      <w:proofErr w:type="spellEnd"/>
      <w:r w:rsidR="00805C0A" w:rsidRPr="00AA0BEF">
        <w:rPr>
          <w:rFonts w:eastAsia="Times New Roman"/>
          <w:shd w:val="clear" w:color="auto" w:fill="FFFFFF"/>
          <w:lang w:val="de-DE"/>
        </w:rPr>
        <w:t xml:space="preserve"> </w:t>
      </w:r>
      <w:r w:rsidRPr="00AA0BEF">
        <w:rPr>
          <w:rFonts w:eastAsia="Times New Roman"/>
          <w:shd w:val="clear" w:color="auto" w:fill="FFFFFF"/>
          <w:lang w:val="de-DE"/>
        </w:rPr>
        <w:t>Digital 6000</w:t>
      </w:r>
      <w:r w:rsidR="00805C0A" w:rsidRPr="00AA0BEF">
        <w:rPr>
          <w:rFonts w:eastAsia="Times New Roman"/>
          <w:shd w:val="clear" w:color="auto" w:fill="FFFFFF"/>
          <w:lang w:val="de-DE"/>
        </w:rPr>
        <w:t xml:space="preserve"> in </w:t>
      </w:r>
      <w:r w:rsidRPr="00AA0BEF">
        <w:rPr>
          <w:rFonts w:eastAsia="Times New Roman"/>
          <w:shd w:val="clear" w:color="auto" w:fill="FFFFFF"/>
          <w:lang w:val="de-DE"/>
        </w:rPr>
        <w:t xml:space="preserve">ausgewählte </w:t>
      </w:r>
      <w:r w:rsidR="000A4855">
        <w:rPr>
          <w:rFonts w:eastAsia="Times New Roman"/>
          <w:shd w:val="clear" w:color="auto" w:fill="FFFFFF"/>
          <w:lang w:val="de-DE"/>
        </w:rPr>
        <w:t>Pulte</w:t>
      </w:r>
      <w:r w:rsidRPr="00AA0BEF">
        <w:rPr>
          <w:rFonts w:eastAsia="Times New Roman"/>
          <w:shd w:val="clear" w:color="auto" w:fill="FFFFFF"/>
          <w:lang w:val="de-DE"/>
        </w:rPr>
        <w:t xml:space="preserve"> </w:t>
      </w:r>
      <w:r w:rsidR="00B700C2">
        <w:rPr>
          <w:rFonts w:eastAsia="Times New Roman"/>
          <w:shd w:val="clear" w:color="auto" w:fill="FFFFFF"/>
          <w:lang w:val="de-DE"/>
        </w:rPr>
        <w:t>integrieren werden</w:t>
      </w:r>
      <w:r w:rsidR="00B700C2" w:rsidRPr="00AA0BEF">
        <w:rPr>
          <w:rFonts w:eastAsia="Times New Roman"/>
          <w:shd w:val="clear" w:color="auto" w:fill="FFFFFF"/>
          <w:lang w:val="de-DE"/>
        </w:rPr>
        <w:t xml:space="preserve"> </w:t>
      </w:r>
      <w:r w:rsidR="00B700C2">
        <w:rPr>
          <w:rFonts w:eastAsia="Times New Roman"/>
          <w:shd w:val="clear" w:color="auto" w:fill="FFFFFF"/>
          <w:lang w:val="de-DE"/>
        </w:rPr>
        <w:t>beziehungsweise</w:t>
      </w:r>
      <w:r w:rsidR="00B700C2" w:rsidRPr="00AA0BEF">
        <w:rPr>
          <w:rFonts w:eastAsia="Times New Roman"/>
          <w:shd w:val="clear" w:color="auto" w:fill="FFFFFF"/>
          <w:lang w:val="de-DE"/>
        </w:rPr>
        <w:t xml:space="preserve"> </w:t>
      </w:r>
      <w:r w:rsidRPr="00AA0BEF">
        <w:rPr>
          <w:rFonts w:eastAsia="Times New Roman"/>
          <w:shd w:val="clear" w:color="auto" w:fill="FFFFFF"/>
          <w:lang w:val="de-DE"/>
        </w:rPr>
        <w:t xml:space="preserve">integriert haben. </w:t>
      </w:r>
      <w:r w:rsidRPr="000A4855">
        <w:rPr>
          <w:rFonts w:eastAsia="Times New Roman"/>
          <w:shd w:val="clear" w:color="auto" w:fill="FFFFFF"/>
          <w:lang w:val="de-DE"/>
        </w:rPr>
        <w:t xml:space="preserve">Wir arbeiten gegenwärtig </w:t>
      </w:r>
      <w:r w:rsidR="000A4855" w:rsidRPr="000A4855">
        <w:rPr>
          <w:rFonts w:eastAsia="Times New Roman"/>
          <w:shd w:val="clear" w:color="auto" w:fill="FFFFFF"/>
          <w:lang w:val="de-DE"/>
        </w:rPr>
        <w:t>mit weiteren Mischpult-H</w:t>
      </w:r>
      <w:r w:rsidRPr="000A4855">
        <w:rPr>
          <w:rFonts w:eastAsia="Times New Roman"/>
          <w:shd w:val="clear" w:color="auto" w:fill="FFFFFF"/>
          <w:lang w:val="de-DE"/>
        </w:rPr>
        <w:t xml:space="preserve">erstellern zusammen, um </w:t>
      </w:r>
      <w:r w:rsidR="000A4855" w:rsidRPr="000A4855">
        <w:rPr>
          <w:rFonts w:eastAsia="Times New Roman"/>
          <w:shd w:val="clear" w:color="auto" w:fill="FFFFFF"/>
          <w:lang w:val="de-DE"/>
        </w:rPr>
        <w:t>diese</w:t>
      </w:r>
      <w:r w:rsidR="000A4855">
        <w:rPr>
          <w:rFonts w:eastAsia="Times New Roman"/>
          <w:shd w:val="clear" w:color="auto" w:fill="FFFFFF"/>
          <w:lang w:val="de-DE"/>
        </w:rPr>
        <w:t xml:space="preserve">s Feature </w:t>
      </w:r>
      <w:r w:rsidR="000A4855" w:rsidRPr="000A4855">
        <w:rPr>
          <w:rFonts w:eastAsia="Times New Roman"/>
          <w:shd w:val="clear" w:color="auto" w:fill="FFFFFF"/>
          <w:lang w:val="de-DE"/>
        </w:rPr>
        <w:t xml:space="preserve">auch </w:t>
      </w:r>
      <w:r w:rsidR="00B700C2">
        <w:rPr>
          <w:rFonts w:eastAsia="Times New Roman"/>
          <w:shd w:val="clear" w:color="auto" w:fill="FFFFFF"/>
          <w:lang w:val="de-DE"/>
        </w:rPr>
        <w:t>für ihre Konsolen</w:t>
      </w:r>
      <w:r w:rsidR="000A4855" w:rsidRPr="000A4855">
        <w:rPr>
          <w:rFonts w:eastAsia="Times New Roman"/>
          <w:shd w:val="clear" w:color="auto" w:fill="FFFFFF"/>
          <w:lang w:val="de-DE"/>
        </w:rPr>
        <w:t xml:space="preserve"> anbieten zu können.</w:t>
      </w:r>
      <w:r w:rsidR="000A4855">
        <w:rPr>
          <w:rFonts w:eastAsia="Times New Roman"/>
          <w:shd w:val="clear" w:color="auto" w:fill="FFFFFF"/>
          <w:lang w:val="de-DE"/>
        </w:rPr>
        <w:t>“</w:t>
      </w:r>
      <w:r w:rsidR="00805C0A" w:rsidRPr="000A4855">
        <w:rPr>
          <w:rFonts w:eastAsia="Times New Roman"/>
          <w:shd w:val="clear" w:color="auto" w:fill="FFFFFF"/>
          <w:lang w:val="de-DE"/>
        </w:rPr>
        <w:t xml:space="preserve"> </w:t>
      </w:r>
    </w:p>
    <w:bookmarkEnd w:id="0"/>
    <w:p w:rsidR="00F64A59" w:rsidRPr="000A4855" w:rsidRDefault="00F64A59" w:rsidP="00F64A59">
      <w:pPr>
        <w:rPr>
          <w:lang w:val="de-DE"/>
        </w:rPr>
      </w:pPr>
    </w:p>
    <w:p w:rsidR="00694C7C" w:rsidRPr="000A4855" w:rsidRDefault="000B760A" w:rsidP="00F64A59">
      <w:pPr>
        <w:rPr>
          <w:lang w:val="de-DE"/>
        </w:rPr>
      </w:pPr>
      <w:r w:rsidRPr="000A4855">
        <w:rPr>
          <w:lang w:val="de-DE"/>
        </w:rPr>
        <w:t xml:space="preserve">Besuchen Sie </w:t>
      </w:r>
      <w:r w:rsidR="00694C7C" w:rsidRPr="000A4855">
        <w:rPr>
          <w:lang w:val="de-DE"/>
        </w:rPr>
        <w:t xml:space="preserve">Sennheiser </w:t>
      </w:r>
      <w:r w:rsidR="000A4855" w:rsidRPr="000A4855">
        <w:rPr>
          <w:lang w:val="de-DE"/>
        </w:rPr>
        <w:t>auf der</w:t>
      </w:r>
      <w:r w:rsidR="00694C7C" w:rsidRPr="000A4855">
        <w:rPr>
          <w:lang w:val="de-DE"/>
        </w:rPr>
        <w:t xml:space="preserve"> </w:t>
      </w:r>
      <w:proofErr w:type="spellStart"/>
      <w:r w:rsidR="00694C7C" w:rsidRPr="000A4855">
        <w:rPr>
          <w:lang w:val="de-DE"/>
        </w:rPr>
        <w:t>InfoComm</w:t>
      </w:r>
      <w:proofErr w:type="spellEnd"/>
      <w:r w:rsidR="00694C7C" w:rsidRPr="000A4855">
        <w:rPr>
          <w:lang w:val="de-DE"/>
        </w:rPr>
        <w:t xml:space="preserve"> 2018</w:t>
      </w:r>
      <w:r w:rsidR="000A4855">
        <w:rPr>
          <w:lang w:val="de-DE"/>
        </w:rPr>
        <w:t xml:space="preserve">, </w:t>
      </w:r>
      <w:r w:rsidR="00694C7C" w:rsidRPr="000A4855">
        <w:rPr>
          <w:lang w:val="de-DE"/>
        </w:rPr>
        <w:t>Central Hall, C1660</w:t>
      </w:r>
      <w:r w:rsidR="000A4855">
        <w:rPr>
          <w:lang w:val="de-DE"/>
        </w:rPr>
        <w:t xml:space="preserve"> u</w:t>
      </w:r>
      <w:r w:rsidR="00694C7C" w:rsidRPr="000A4855">
        <w:rPr>
          <w:lang w:val="de-DE"/>
        </w:rPr>
        <w:t>nd North Hall, N1427.</w:t>
      </w:r>
    </w:p>
    <w:p w:rsidR="00694C7C" w:rsidRPr="000A4855" w:rsidRDefault="00694C7C" w:rsidP="00F64A59">
      <w:pPr>
        <w:rPr>
          <w:lang w:val="de-DE"/>
        </w:rPr>
      </w:pPr>
    </w:p>
    <w:bookmarkEnd w:id="1"/>
    <w:p w:rsidR="008E3A2C" w:rsidRPr="00D02259" w:rsidRDefault="008E3A2C" w:rsidP="008E3A2C">
      <w:pPr>
        <w:pStyle w:val="About"/>
        <w:rPr>
          <w:b/>
          <w:lang w:val="de-DE"/>
        </w:rPr>
      </w:pPr>
      <w:r w:rsidRPr="00D02259">
        <w:rPr>
          <w:b/>
          <w:lang w:val="de-DE"/>
        </w:rPr>
        <w:t>Über Sennheiser</w:t>
      </w:r>
    </w:p>
    <w:p w:rsidR="008E3A2C" w:rsidRPr="00D02259" w:rsidRDefault="008E3A2C" w:rsidP="008E3A2C">
      <w:pPr>
        <w:pStyle w:val="About"/>
        <w:rPr>
          <w:lang w:val="de-DE"/>
        </w:rPr>
      </w:pPr>
      <w:r w:rsidRPr="00D02259">
        <w:rPr>
          <w:lang w:val="de-DE"/>
        </w:rPr>
        <w:t xml:space="preserve">Die Zukunft der 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Der Umsatz der Sennheiser-Gruppe lag 2016 bei insgesamt 658,4 Millionen Euro. </w:t>
      </w:r>
    </w:p>
    <w:p w:rsidR="008E3A2C" w:rsidRPr="00D02259" w:rsidRDefault="008E3A2C" w:rsidP="008E3A2C">
      <w:pPr>
        <w:pStyle w:val="About"/>
        <w:rPr>
          <w:lang w:val="de-DE"/>
        </w:rPr>
      </w:pPr>
      <w:r w:rsidRPr="00D02259">
        <w:rPr>
          <w:color w:val="0095D5"/>
          <w:lang w:val="de-DE"/>
        </w:rPr>
        <w:t>www.sennheiser.com</w:t>
      </w:r>
    </w:p>
    <w:p w:rsidR="008E3A2C" w:rsidRPr="00D02259" w:rsidRDefault="008E3A2C" w:rsidP="008E3A2C">
      <w:pPr>
        <w:pStyle w:val="About"/>
        <w:rPr>
          <w:noProof/>
          <w:lang w:val="de-DE" w:eastAsia="de-DE"/>
        </w:rPr>
      </w:pPr>
    </w:p>
    <w:p w:rsidR="008E3A2C" w:rsidRPr="00D02259" w:rsidRDefault="008E3A2C" w:rsidP="008E3A2C">
      <w:pPr>
        <w:pStyle w:val="About"/>
        <w:rPr>
          <w:noProof/>
          <w:lang w:val="de-DE" w:eastAsia="de-DE"/>
        </w:rPr>
      </w:pPr>
    </w:p>
    <w:p w:rsidR="008E3A2C" w:rsidRPr="00D02259" w:rsidRDefault="008E3A2C" w:rsidP="008E3A2C">
      <w:pPr>
        <w:pStyle w:val="Contact"/>
        <w:rPr>
          <w:b/>
          <w:lang w:val="de-DE"/>
        </w:rPr>
      </w:pPr>
      <w:r w:rsidRPr="00D02259">
        <w:rPr>
          <w:b/>
          <w:lang w:val="de-DE"/>
        </w:rPr>
        <w:t>Lokaler Pressekontakt</w:t>
      </w:r>
      <w:r w:rsidRPr="00D02259">
        <w:rPr>
          <w:b/>
          <w:lang w:val="de-DE"/>
        </w:rPr>
        <w:tab/>
        <w:t>Globaler Pressekontakt</w:t>
      </w:r>
    </w:p>
    <w:p w:rsidR="008E3A2C" w:rsidRPr="00D02259" w:rsidRDefault="008E3A2C" w:rsidP="008E3A2C">
      <w:pPr>
        <w:pStyle w:val="Contact"/>
        <w:rPr>
          <w:lang w:val="de-DE"/>
        </w:rPr>
      </w:pPr>
    </w:p>
    <w:p w:rsidR="008E3A2C" w:rsidRPr="00D02259" w:rsidRDefault="008E3A2C" w:rsidP="008E3A2C">
      <w:pPr>
        <w:pStyle w:val="Contact"/>
        <w:rPr>
          <w:color w:val="0095D5"/>
          <w:lang w:val="de-DE"/>
        </w:rPr>
      </w:pPr>
      <w:r>
        <w:rPr>
          <w:color w:val="0095D5"/>
          <w:lang w:val="de-DE"/>
        </w:rPr>
        <w:t>Stefan Peters</w:t>
      </w:r>
      <w:r w:rsidRPr="00D02259">
        <w:rPr>
          <w:color w:val="0095D5"/>
          <w:lang w:val="de-DE"/>
        </w:rPr>
        <w:tab/>
        <w:t>Stephanie Schmidt</w:t>
      </w:r>
    </w:p>
    <w:p w:rsidR="008E3A2C" w:rsidRPr="00D02259" w:rsidRDefault="008E3A2C" w:rsidP="008E3A2C">
      <w:pPr>
        <w:pStyle w:val="Contact"/>
        <w:rPr>
          <w:lang w:val="de-DE"/>
        </w:rPr>
      </w:pPr>
      <w:r>
        <w:rPr>
          <w:lang w:val="de-DE"/>
        </w:rPr>
        <w:t>stefan.peters@sennheiser.com</w:t>
      </w:r>
      <w:r w:rsidRPr="00D02259">
        <w:rPr>
          <w:lang w:val="de-DE"/>
        </w:rPr>
        <w:tab/>
        <w:t>stephanie.schmidt@sennheiser.com</w:t>
      </w:r>
    </w:p>
    <w:p w:rsidR="008E3A2C" w:rsidRPr="00D02259" w:rsidRDefault="008E3A2C" w:rsidP="008E3A2C">
      <w:pPr>
        <w:pStyle w:val="Contact"/>
        <w:rPr>
          <w:lang w:val="de-DE"/>
        </w:rPr>
      </w:pPr>
      <w:r>
        <w:rPr>
          <w:lang w:val="de-DE"/>
        </w:rPr>
        <w:t>+49 (5130) 600 – 1026</w:t>
      </w:r>
      <w:r w:rsidRPr="00D02259">
        <w:rPr>
          <w:lang w:val="de-DE"/>
        </w:rPr>
        <w:tab/>
        <w:t>+49 (5130) 600 – 1275</w:t>
      </w:r>
    </w:p>
    <w:p w:rsidR="008E3A2C" w:rsidRPr="00E265D4" w:rsidRDefault="008E3A2C" w:rsidP="008E3A2C">
      <w:pPr>
        <w:pStyle w:val="Contact"/>
        <w:spacing w:line="240" w:lineRule="auto"/>
        <w:jc w:val="both"/>
        <w:rPr>
          <w:sz w:val="16"/>
          <w:szCs w:val="16"/>
          <w:lang w:val="de-DE"/>
        </w:rPr>
      </w:pPr>
    </w:p>
    <w:p w:rsidR="008E3A2C" w:rsidRPr="00E265D4" w:rsidRDefault="008E3A2C" w:rsidP="008E3A2C">
      <w:pPr>
        <w:pStyle w:val="Contact"/>
        <w:spacing w:line="240" w:lineRule="auto"/>
        <w:jc w:val="both"/>
        <w:rPr>
          <w:sz w:val="16"/>
          <w:szCs w:val="16"/>
          <w:lang w:val="de-DE"/>
        </w:rPr>
      </w:pPr>
    </w:p>
    <w:p w:rsidR="001E4BE7" w:rsidRPr="00F64A59" w:rsidRDefault="001E4BE7" w:rsidP="008E3A2C">
      <w:pPr>
        <w:pStyle w:val="About"/>
      </w:pPr>
    </w:p>
    <w:sectPr w:rsidR="001E4BE7" w:rsidRPr="00F64A59" w:rsidSect="001E4BE7">
      <w:headerReference w:type="default" r:id="rId8"/>
      <w:headerReference w:type="first" r:id="rId9"/>
      <w:footerReference w:type="first" r:id="rId1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090" w:rsidRDefault="00B37090" w:rsidP="001E4BE7">
      <w:r>
        <w:separator/>
      </w:r>
    </w:p>
  </w:endnote>
  <w:endnote w:type="continuationSeparator" w:id="0">
    <w:p w:rsidR="00B37090" w:rsidRDefault="00B37090"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665CF684-6312-43E0-AF96-22202815CE9C}"/>
    <w:embedBold r:id="rId2" w:fontKey="{FA86FAA2-FB5F-4042-A5EB-33EF4EF623BB}"/>
    <w:embedBoldItalic r:id="rId3" w:fontKey="{24BCB386-B271-40EC-BE44-7229B7DA81D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D9B196C-9125-4DFE-B850-5A5BF18BC699}"/>
  </w:font>
  <w:font w:name="Calibri">
    <w:panose1 w:val="020F0502020204030204"/>
    <w:charset w:val="00"/>
    <w:family w:val="swiss"/>
    <w:pitch w:val="variable"/>
    <w:sig w:usb0="E00002FF" w:usb1="4000ACFF" w:usb2="00000001" w:usb3="00000000" w:csb0="0000019F" w:csb1="00000000"/>
    <w:embedRegular r:id="rId5" w:fontKey="{959FD32B-1775-447E-97F6-3B0F14D8CB10}"/>
  </w:font>
  <w:font w:name="Andale Mono">
    <w:altName w:val="Calibri"/>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nnheiser-Bold">
    <w:panose1 w:val="020B0500000000000000"/>
    <w:charset w:val="00"/>
    <w:family w:val="swiss"/>
    <w:pitch w:val="variable"/>
    <w:sig w:usb0="8000002F" w:usb1="1000004A" w:usb2="00000000" w:usb3="00000000" w:csb0="00000013" w:csb1="00000000"/>
    <w:embedRegular r:id="rId6" w:fontKey="{93123CEE-FB44-4C47-9C97-360C916B92CB}"/>
  </w:font>
  <w:font w:name="Microsoft Sans Serif">
    <w:panose1 w:val="020B0604020202020204"/>
    <w:charset w:val="00"/>
    <w:family w:val="swiss"/>
    <w:pitch w:val="variable"/>
    <w:sig w:usb0="E1002AFF" w:usb1="C0000002" w:usb2="00000008" w:usb3="00000000" w:csb0="000101FF" w:csb1="00000000"/>
    <w:embedRegular r:id="rId7" w:fontKey="{CAAA9BBC-7BCA-4853-9A90-8F70411D1508}"/>
  </w:font>
  <w:font w:name="Times">
    <w:panose1 w:val="02020603050405020304"/>
    <w:charset w:val="00"/>
    <w:family w:val="roman"/>
    <w:pitch w:val="variable"/>
    <w:sig w:usb0="E0002AFF" w:usb1="C0007841" w:usb2="00000009" w:usb3="00000000" w:csb0="000001FF" w:csb1="00000000"/>
    <w:embedRegular r:id="rId8" w:fontKey="{F12DE9BC-B996-407E-B717-BA99D38B1364}"/>
  </w:font>
  <w:font w:name="Sennheiser Neue Regular">
    <w:panose1 w:val="000000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9" w:fontKey="{02A17B81-C4D7-414D-ACC4-2B8A1A2E737C}"/>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embedRegular r:id="rId10" w:fontKey="{D54D8814-07BE-4BC9-A11F-108EC2B1F418}"/>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1" w:fontKey="{278D3E35-7ED9-498E-8878-DAC91F3CD2A9}"/>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F89" w:rsidRDefault="003B7F89" w:rsidP="001E4BE7">
    <w:pPr>
      <w:pStyle w:val="Fuzeile"/>
    </w:pPr>
    <w:r>
      <w:rPr>
        <w:noProof/>
        <w:lang w:val="de-DE" w:eastAsia="de-DE"/>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090" w:rsidRDefault="00B37090" w:rsidP="001E4BE7">
      <w:r>
        <w:separator/>
      </w:r>
    </w:p>
  </w:footnote>
  <w:footnote w:type="continuationSeparator" w:id="0">
    <w:p w:rsidR="00B37090" w:rsidRDefault="00B37090" w:rsidP="001E4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F89" w:rsidRPr="00717501" w:rsidRDefault="00B700C2" w:rsidP="001E4BE7">
    <w:pPr>
      <w:pStyle w:val="Kopfzeile"/>
      <w:rPr>
        <w:color w:val="5B9BD5"/>
      </w:rPr>
    </w:pPr>
    <w:r w:rsidRPr="00717501">
      <w:rPr>
        <w:color w:val="5B9BD5"/>
      </w:rPr>
      <w:t>Press</w:t>
    </w:r>
    <w:r>
      <w:rPr>
        <w:color w:val="5B9BD5"/>
      </w:rPr>
      <w:t>EMitteilung</w:t>
    </w:r>
    <w:r w:rsidR="003B7F89">
      <w:rPr>
        <w:noProof/>
        <w:lang w:val="de-DE" w:eastAsia="de-DE"/>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rsidR="003B7F89" w:rsidRPr="008E5D5C" w:rsidRDefault="003B7F89" w:rsidP="001E4BE7">
    <w:pPr>
      <w:pStyle w:val="Kopfzeile"/>
    </w:pPr>
    <w:r>
      <w:rPr>
        <w:noProof/>
        <w:lang w:val="de-DE" w:eastAsia="de-DE"/>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332B31">
      <w:rPr>
        <w:noProof/>
      </w:rPr>
      <w:t>2</w:t>
    </w:r>
    <w:r>
      <w:fldChar w:fldCharType="end"/>
    </w:r>
    <w:r>
      <w:t>/</w:t>
    </w:r>
    <w:fldSimple w:instr=" NUMPAGES  \* Arabic  \* MERGEFORMAT ">
      <w:r w:rsidR="00332B31">
        <w:rPr>
          <w:noProof/>
        </w:rPr>
        <w:t>2</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F89" w:rsidRPr="00717501" w:rsidRDefault="003B7F89" w:rsidP="001E4BE7">
    <w:pPr>
      <w:pStyle w:val="Kopfzeile"/>
      <w:rPr>
        <w:color w:val="5B9BD5"/>
      </w:rPr>
    </w:pPr>
    <w:r w:rsidRPr="00717501">
      <w:rPr>
        <w:color w:val="5B9BD5"/>
      </w:rPr>
      <w:t>Press</w:t>
    </w:r>
    <w:r w:rsidR="00B700C2">
      <w:rPr>
        <w:color w:val="5B9BD5"/>
      </w:rPr>
      <w:t>EMitteilung</w:t>
    </w:r>
    <w:r>
      <w:rPr>
        <w:noProof/>
        <w:lang w:val="de-DE" w:eastAsia="de-DE"/>
      </w:rPr>
      <w:drawing>
        <wp:anchor distT="0" distB="0" distL="114300" distR="114300" simplePos="0" relativeHeight="251658752" behindDoc="0" locked="1" layoutInCell="1" allowOverlap="1" wp14:anchorId="4632E0DA" wp14:editId="4D37A6AB">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rsidR="003B7F89" w:rsidRPr="008E5D5C" w:rsidRDefault="003B7F89" w:rsidP="001E4BE7">
    <w:pPr>
      <w:pStyle w:val="Kopfzeile"/>
    </w:pPr>
    <w:r>
      <w:rPr>
        <w:noProof/>
        <w:lang w:val="de-DE" w:eastAsia="de-DE"/>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332B31">
      <w:rPr>
        <w:noProof/>
      </w:rPr>
      <w:t>1</w:t>
    </w:r>
    <w:r>
      <w:fldChar w:fldCharType="end"/>
    </w:r>
    <w:r>
      <w:t>/</w:t>
    </w:r>
    <w:fldSimple w:instr=" NUMPAGES  \* Arabic  \* MERGEFORMAT ">
      <w:r w:rsidR="00332B31">
        <w:rPr>
          <w:noProof/>
        </w:rPr>
        <w:t>2</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651941"/>
    <w:multiLevelType w:val="multilevel"/>
    <w:tmpl w:val="343AF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C0C226B"/>
    <w:multiLevelType w:val="hybridMultilevel"/>
    <w:tmpl w:val="2FE6DCBA"/>
    <w:lvl w:ilvl="0" w:tplc="8222C96A">
      <w:start w:val="1"/>
      <w:numFmt w:val="bullet"/>
      <w:lvlText w:val=""/>
      <w:lvlJc w:val="left"/>
      <w:pPr>
        <w:tabs>
          <w:tab w:val="num" w:pos="720"/>
        </w:tabs>
        <w:ind w:left="720" w:hanging="360"/>
      </w:pPr>
      <w:rPr>
        <w:rFonts w:ascii="Wingdings" w:hAnsi="Wingdings" w:hint="default"/>
      </w:rPr>
    </w:lvl>
    <w:lvl w:ilvl="1" w:tplc="86002658">
      <w:start w:val="1"/>
      <w:numFmt w:val="bullet"/>
      <w:lvlText w:val=""/>
      <w:lvlJc w:val="left"/>
      <w:pPr>
        <w:tabs>
          <w:tab w:val="num" w:pos="1440"/>
        </w:tabs>
        <w:ind w:left="1440" w:hanging="360"/>
      </w:pPr>
      <w:rPr>
        <w:rFonts w:ascii="Wingdings" w:hAnsi="Wingdings" w:hint="default"/>
      </w:rPr>
    </w:lvl>
    <w:lvl w:ilvl="2" w:tplc="471EA40E" w:tentative="1">
      <w:start w:val="1"/>
      <w:numFmt w:val="bullet"/>
      <w:lvlText w:val=""/>
      <w:lvlJc w:val="left"/>
      <w:pPr>
        <w:tabs>
          <w:tab w:val="num" w:pos="2160"/>
        </w:tabs>
        <w:ind w:left="2160" w:hanging="360"/>
      </w:pPr>
      <w:rPr>
        <w:rFonts w:ascii="Wingdings" w:hAnsi="Wingdings" w:hint="default"/>
      </w:rPr>
    </w:lvl>
    <w:lvl w:ilvl="3" w:tplc="5270E6D8" w:tentative="1">
      <w:start w:val="1"/>
      <w:numFmt w:val="bullet"/>
      <w:lvlText w:val=""/>
      <w:lvlJc w:val="left"/>
      <w:pPr>
        <w:tabs>
          <w:tab w:val="num" w:pos="2880"/>
        </w:tabs>
        <w:ind w:left="2880" w:hanging="360"/>
      </w:pPr>
      <w:rPr>
        <w:rFonts w:ascii="Wingdings" w:hAnsi="Wingdings" w:hint="default"/>
      </w:rPr>
    </w:lvl>
    <w:lvl w:ilvl="4" w:tplc="79E6021E" w:tentative="1">
      <w:start w:val="1"/>
      <w:numFmt w:val="bullet"/>
      <w:lvlText w:val=""/>
      <w:lvlJc w:val="left"/>
      <w:pPr>
        <w:tabs>
          <w:tab w:val="num" w:pos="3600"/>
        </w:tabs>
        <w:ind w:left="3600" w:hanging="360"/>
      </w:pPr>
      <w:rPr>
        <w:rFonts w:ascii="Wingdings" w:hAnsi="Wingdings" w:hint="default"/>
      </w:rPr>
    </w:lvl>
    <w:lvl w:ilvl="5" w:tplc="8EDC0D9E" w:tentative="1">
      <w:start w:val="1"/>
      <w:numFmt w:val="bullet"/>
      <w:lvlText w:val=""/>
      <w:lvlJc w:val="left"/>
      <w:pPr>
        <w:tabs>
          <w:tab w:val="num" w:pos="4320"/>
        </w:tabs>
        <w:ind w:left="4320" w:hanging="360"/>
      </w:pPr>
      <w:rPr>
        <w:rFonts w:ascii="Wingdings" w:hAnsi="Wingdings" w:hint="default"/>
      </w:rPr>
    </w:lvl>
    <w:lvl w:ilvl="6" w:tplc="E72AFA70" w:tentative="1">
      <w:start w:val="1"/>
      <w:numFmt w:val="bullet"/>
      <w:lvlText w:val=""/>
      <w:lvlJc w:val="left"/>
      <w:pPr>
        <w:tabs>
          <w:tab w:val="num" w:pos="5040"/>
        </w:tabs>
        <w:ind w:left="5040" w:hanging="360"/>
      </w:pPr>
      <w:rPr>
        <w:rFonts w:ascii="Wingdings" w:hAnsi="Wingdings" w:hint="default"/>
      </w:rPr>
    </w:lvl>
    <w:lvl w:ilvl="7" w:tplc="36C8DF5E" w:tentative="1">
      <w:start w:val="1"/>
      <w:numFmt w:val="bullet"/>
      <w:lvlText w:val=""/>
      <w:lvlJc w:val="left"/>
      <w:pPr>
        <w:tabs>
          <w:tab w:val="num" w:pos="5760"/>
        </w:tabs>
        <w:ind w:left="5760" w:hanging="360"/>
      </w:pPr>
      <w:rPr>
        <w:rFonts w:ascii="Wingdings" w:hAnsi="Wingdings" w:hint="default"/>
      </w:rPr>
    </w:lvl>
    <w:lvl w:ilvl="8" w:tplc="B4F004B4" w:tentative="1">
      <w:start w:val="1"/>
      <w:numFmt w:val="bullet"/>
      <w:lvlText w:val=""/>
      <w:lvlJc w:val="left"/>
      <w:pPr>
        <w:tabs>
          <w:tab w:val="num" w:pos="6480"/>
        </w:tabs>
        <w:ind w:left="6480" w:hanging="360"/>
      </w:pPr>
      <w:rPr>
        <w:rFonts w:ascii="Wingdings" w:hAnsi="Wingdings" w:hint="default"/>
      </w:rPr>
    </w:lvl>
  </w:abstractNum>
  <w:abstractNum w:abstractNumId="5">
    <w:nsid w:val="5D6E096F"/>
    <w:multiLevelType w:val="hybridMultilevel"/>
    <w:tmpl w:val="3D3CAA9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1"/>
  </w:num>
  <w:num w:numId="6">
    <w:abstractNumId w:val="3"/>
  </w:num>
  <w:num w:numId="7">
    <w:abstractNumId w:val="5"/>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005E"/>
    <w:rsid w:val="0000196C"/>
    <w:rsid w:val="00006548"/>
    <w:rsid w:val="00013DA2"/>
    <w:rsid w:val="000211C3"/>
    <w:rsid w:val="00022ABD"/>
    <w:rsid w:val="00037300"/>
    <w:rsid w:val="0006337F"/>
    <w:rsid w:val="0008015E"/>
    <w:rsid w:val="0008276D"/>
    <w:rsid w:val="000A4855"/>
    <w:rsid w:val="000B12BB"/>
    <w:rsid w:val="000B22CB"/>
    <w:rsid w:val="000B3BA2"/>
    <w:rsid w:val="000B760A"/>
    <w:rsid w:val="000C0C83"/>
    <w:rsid w:val="000C4B4E"/>
    <w:rsid w:val="000D332B"/>
    <w:rsid w:val="000D4DB2"/>
    <w:rsid w:val="000E3E8E"/>
    <w:rsid w:val="000E444B"/>
    <w:rsid w:val="000E49B9"/>
    <w:rsid w:val="00125B3A"/>
    <w:rsid w:val="00125DF9"/>
    <w:rsid w:val="0014181B"/>
    <w:rsid w:val="001529B8"/>
    <w:rsid w:val="00154EA1"/>
    <w:rsid w:val="00155B0D"/>
    <w:rsid w:val="0016160A"/>
    <w:rsid w:val="00165625"/>
    <w:rsid w:val="00172375"/>
    <w:rsid w:val="001757CF"/>
    <w:rsid w:val="0017671D"/>
    <w:rsid w:val="00196591"/>
    <w:rsid w:val="001B2B50"/>
    <w:rsid w:val="001B2D38"/>
    <w:rsid w:val="001C699A"/>
    <w:rsid w:val="001D18F3"/>
    <w:rsid w:val="001D2EFA"/>
    <w:rsid w:val="001D7C73"/>
    <w:rsid w:val="001E4BE7"/>
    <w:rsid w:val="002101EC"/>
    <w:rsid w:val="00210F82"/>
    <w:rsid w:val="0021164B"/>
    <w:rsid w:val="002263F7"/>
    <w:rsid w:val="00230889"/>
    <w:rsid w:val="00245D23"/>
    <w:rsid w:val="00246DF6"/>
    <w:rsid w:val="00247EBD"/>
    <w:rsid w:val="00262E6F"/>
    <w:rsid w:val="002652C8"/>
    <w:rsid w:val="00265363"/>
    <w:rsid w:val="00270773"/>
    <w:rsid w:val="00274793"/>
    <w:rsid w:val="0028634D"/>
    <w:rsid w:val="00291624"/>
    <w:rsid w:val="002A5AD0"/>
    <w:rsid w:val="002B5EB5"/>
    <w:rsid w:val="002C3547"/>
    <w:rsid w:val="002C3BA6"/>
    <w:rsid w:val="002C42F9"/>
    <w:rsid w:val="002C4443"/>
    <w:rsid w:val="002C790B"/>
    <w:rsid w:val="002D6F9A"/>
    <w:rsid w:val="002F2153"/>
    <w:rsid w:val="0030098B"/>
    <w:rsid w:val="00314CCE"/>
    <w:rsid w:val="0032347F"/>
    <w:rsid w:val="003238FD"/>
    <w:rsid w:val="003270BD"/>
    <w:rsid w:val="00332B31"/>
    <w:rsid w:val="003346FA"/>
    <w:rsid w:val="003356C5"/>
    <w:rsid w:val="00335902"/>
    <w:rsid w:val="00335AA1"/>
    <w:rsid w:val="00336B4D"/>
    <w:rsid w:val="00342299"/>
    <w:rsid w:val="003511DD"/>
    <w:rsid w:val="0035233F"/>
    <w:rsid w:val="003626A8"/>
    <w:rsid w:val="00373995"/>
    <w:rsid w:val="00377CA1"/>
    <w:rsid w:val="00386FD1"/>
    <w:rsid w:val="003975AE"/>
    <w:rsid w:val="003A48DD"/>
    <w:rsid w:val="003B04FC"/>
    <w:rsid w:val="003B3D7E"/>
    <w:rsid w:val="003B71E9"/>
    <w:rsid w:val="003B7F89"/>
    <w:rsid w:val="003C5A00"/>
    <w:rsid w:val="003C723B"/>
    <w:rsid w:val="003C7692"/>
    <w:rsid w:val="003D580D"/>
    <w:rsid w:val="003D706D"/>
    <w:rsid w:val="003E4129"/>
    <w:rsid w:val="003F5414"/>
    <w:rsid w:val="004026D5"/>
    <w:rsid w:val="00405B54"/>
    <w:rsid w:val="0042207E"/>
    <w:rsid w:val="004252A4"/>
    <w:rsid w:val="00426AB1"/>
    <w:rsid w:val="00444069"/>
    <w:rsid w:val="00447B86"/>
    <w:rsid w:val="0045715A"/>
    <w:rsid w:val="00462A0C"/>
    <w:rsid w:val="00465796"/>
    <w:rsid w:val="004853DA"/>
    <w:rsid w:val="00486E2C"/>
    <w:rsid w:val="00497448"/>
    <w:rsid w:val="004A0CC2"/>
    <w:rsid w:val="004A1B81"/>
    <w:rsid w:val="004C28D9"/>
    <w:rsid w:val="004C297E"/>
    <w:rsid w:val="004C4C34"/>
    <w:rsid w:val="004D5F38"/>
    <w:rsid w:val="004F4410"/>
    <w:rsid w:val="004F6E1A"/>
    <w:rsid w:val="004F7726"/>
    <w:rsid w:val="00504D8C"/>
    <w:rsid w:val="005103D7"/>
    <w:rsid w:val="00524A8E"/>
    <w:rsid w:val="00530709"/>
    <w:rsid w:val="00533E41"/>
    <w:rsid w:val="0054078B"/>
    <w:rsid w:val="00544FB5"/>
    <w:rsid w:val="005523ED"/>
    <w:rsid w:val="005676AD"/>
    <w:rsid w:val="00577304"/>
    <w:rsid w:val="00577397"/>
    <w:rsid w:val="00597C0E"/>
    <w:rsid w:val="005C383B"/>
    <w:rsid w:val="005D0E62"/>
    <w:rsid w:val="005D11FB"/>
    <w:rsid w:val="005D158B"/>
    <w:rsid w:val="005D51AF"/>
    <w:rsid w:val="005E6E8A"/>
    <w:rsid w:val="005F2698"/>
    <w:rsid w:val="005F500A"/>
    <w:rsid w:val="005F6917"/>
    <w:rsid w:val="00600936"/>
    <w:rsid w:val="006047E5"/>
    <w:rsid w:val="00606F28"/>
    <w:rsid w:val="00616D3C"/>
    <w:rsid w:val="0062181D"/>
    <w:rsid w:val="00626AF2"/>
    <w:rsid w:val="00627478"/>
    <w:rsid w:val="0063227E"/>
    <w:rsid w:val="006621B3"/>
    <w:rsid w:val="00662F88"/>
    <w:rsid w:val="00683643"/>
    <w:rsid w:val="00687423"/>
    <w:rsid w:val="0069174D"/>
    <w:rsid w:val="00693DCA"/>
    <w:rsid w:val="00694698"/>
    <w:rsid w:val="00694C7C"/>
    <w:rsid w:val="006A7A09"/>
    <w:rsid w:val="006B36DA"/>
    <w:rsid w:val="006C18A2"/>
    <w:rsid w:val="006E3F75"/>
    <w:rsid w:val="006F2BE6"/>
    <w:rsid w:val="006F34D0"/>
    <w:rsid w:val="006F4FDA"/>
    <w:rsid w:val="00702CF5"/>
    <w:rsid w:val="0071147B"/>
    <w:rsid w:val="007149F4"/>
    <w:rsid w:val="00716B5A"/>
    <w:rsid w:val="00723B94"/>
    <w:rsid w:val="0072415B"/>
    <w:rsid w:val="007256AF"/>
    <w:rsid w:val="007272E3"/>
    <w:rsid w:val="00733973"/>
    <w:rsid w:val="00757C5A"/>
    <w:rsid w:val="007652F5"/>
    <w:rsid w:val="0076569E"/>
    <w:rsid w:val="00785995"/>
    <w:rsid w:val="00786631"/>
    <w:rsid w:val="007902E2"/>
    <w:rsid w:val="007A255D"/>
    <w:rsid w:val="007A4CDA"/>
    <w:rsid w:val="007A5083"/>
    <w:rsid w:val="007B00A1"/>
    <w:rsid w:val="007B4CB4"/>
    <w:rsid w:val="007D19CE"/>
    <w:rsid w:val="007E07D8"/>
    <w:rsid w:val="007E74CF"/>
    <w:rsid w:val="00805C0A"/>
    <w:rsid w:val="00810B72"/>
    <w:rsid w:val="00823B67"/>
    <w:rsid w:val="0082457C"/>
    <w:rsid w:val="00827F16"/>
    <w:rsid w:val="00847CB9"/>
    <w:rsid w:val="00856EF0"/>
    <w:rsid w:val="008622F2"/>
    <w:rsid w:val="00865C50"/>
    <w:rsid w:val="00874D13"/>
    <w:rsid w:val="00875BAE"/>
    <w:rsid w:val="008A1906"/>
    <w:rsid w:val="008B010B"/>
    <w:rsid w:val="008B357D"/>
    <w:rsid w:val="008D7BA3"/>
    <w:rsid w:val="008E2181"/>
    <w:rsid w:val="008E3A2C"/>
    <w:rsid w:val="008E488B"/>
    <w:rsid w:val="008F1A24"/>
    <w:rsid w:val="008F41F7"/>
    <w:rsid w:val="008F518E"/>
    <w:rsid w:val="008F76B3"/>
    <w:rsid w:val="00905A9A"/>
    <w:rsid w:val="00912529"/>
    <w:rsid w:val="0092259B"/>
    <w:rsid w:val="00930FA1"/>
    <w:rsid w:val="0093131B"/>
    <w:rsid w:val="00932939"/>
    <w:rsid w:val="00936A98"/>
    <w:rsid w:val="00941170"/>
    <w:rsid w:val="009542E9"/>
    <w:rsid w:val="00961102"/>
    <w:rsid w:val="00961FCC"/>
    <w:rsid w:val="00984AF2"/>
    <w:rsid w:val="00994D54"/>
    <w:rsid w:val="009A0EDC"/>
    <w:rsid w:val="009B071A"/>
    <w:rsid w:val="009C453F"/>
    <w:rsid w:val="009C5967"/>
    <w:rsid w:val="009F2B8C"/>
    <w:rsid w:val="009F4B03"/>
    <w:rsid w:val="00A13620"/>
    <w:rsid w:val="00A22913"/>
    <w:rsid w:val="00A406C4"/>
    <w:rsid w:val="00A41589"/>
    <w:rsid w:val="00A51084"/>
    <w:rsid w:val="00A57DDA"/>
    <w:rsid w:val="00A724A7"/>
    <w:rsid w:val="00A757CE"/>
    <w:rsid w:val="00A80C53"/>
    <w:rsid w:val="00A90380"/>
    <w:rsid w:val="00A907E7"/>
    <w:rsid w:val="00A908C4"/>
    <w:rsid w:val="00A95776"/>
    <w:rsid w:val="00AA043B"/>
    <w:rsid w:val="00AA0BEF"/>
    <w:rsid w:val="00AA3F2B"/>
    <w:rsid w:val="00AA530B"/>
    <w:rsid w:val="00AA5328"/>
    <w:rsid w:val="00AA5D4C"/>
    <w:rsid w:val="00AB0B77"/>
    <w:rsid w:val="00AB0D6D"/>
    <w:rsid w:val="00AB5C04"/>
    <w:rsid w:val="00AC758B"/>
    <w:rsid w:val="00AD439D"/>
    <w:rsid w:val="00AD4DFE"/>
    <w:rsid w:val="00AE53D8"/>
    <w:rsid w:val="00AF16DC"/>
    <w:rsid w:val="00AF7F44"/>
    <w:rsid w:val="00B20E05"/>
    <w:rsid w:val="00B262E7"/>
    <w:rsid w:val="00B34DC9"/>
    <w:rsid w:val="00B37090"/>
    <w:rsid w:val="00B52AC8"/>
    <w:rsid w:val="00B700C2"/>
    <w:rsid w:val="00B73B01"/>
    <w:rsid w:val="00B84DD4"/>
    <w:rsid w:val="00B9307B"/>
    <w:rsid w:val="00B93D7A"/>
    <w:rsid w:val="00BB1DDC"/>
    <w:rsid w:val="00BB2F9C"/>
    <w:rsid w:val="00BB3FA3"/>
    <w:rsid w:val="00BB544D"/>
    <w:rsid w:val="00BD6EEF"/>
    <w:rsid w:val="00BF1BA0"/>
    <w:rsid w:val="00C11666"/>
    <w:rsid w:val="00C141C6"/>
    <w:rsid w:val="00C1572F"/>
    <w:rsid w:val="00C17881"/>
    <w:rsid w:val="00C2212F"/>
    <w:rsid w:val="00C25F68"/>
    <w:rsid w:val="00C25FFC"/>
    <w:rsid w:val="00C313A4"/>
    <w:rsid w:val="00C3560E"/>
    <w:rsid w:val="00C45F96"/>
    <w:rsid w:val="00C52CE2"/>
    <w:rsid w:val="00C6653F"/>
    <w:rsid w:val="00C868AA"/>
    <w:rsid w:val="00C95145"/>
    <w:rsid w:val="00CA1EB9"/>
    <w:rsid w:val="00CC126A"/>
    <w:rsid w:val="00CC1701"/>
    <w:rsid w:val="00CC3504"/>
    <w:rsid w:val="00CC722E"/>
    <w:rsid w:val="00CD1F56"/>
    <w:rsid w:val="00CD5AE1"/>
    <w:rsid w:val="00CE10CD"/>
    <w:rsid w:val="00CE7D66"/>
    <w:rsid w:val="00CF58C7"/>
    <w:rsid w:val="00CF7449"/>
    <w:rsid w:val="00D030E7"/>
    <w:rsid w:val="00D1075C"/>
    <w:rsid w:val="00D174C2"/>
    <w:rsid w:val="00D17AFD"/>
    <w:rsid w:val="00D46739"/>
    <w:rsid w:val="00D60902"/>
    <w:rsid w:val="00D67E83"/>
    <w:rsid w:val="00D84D64"/>
    <w:rsid w:val="00D85A97"/>
    <w:rsid w:val="00D956FA"/>
    <w:rsid w:val="00DC5D4A"/>
    <w:rsid w:val="00DD459B"/>
    <w:rsid w:val="00DE6243"/>
    <w:rsid w:val="00DF0DC5"/>
    <w:rsid w:val="00E15505"/>
    <w:rsid w:val="00E1564F"/>
    <w:rsid w:val="00E23339"/>
    <w:rsid w:val="00E2784A"/>
    <w:rsid w:val="00E337BF"/>
    <w:rsid w:val="00E36D82"/>
    <w:rsid w:val="00E4032B"/>
    <w:rsid w:val="00E42C8A"/>
    <w:rsid w:val="00E63FA7"/>
    <w:rsid w:val="00E6604A"/>
    <w:rsid w:val="00E926DB"/>
    <w:rsid w:val="00EA246B"/>
    <w:rsid w:val="00EA5E4D"/>
    <w:rsid w:val="00EC0516"/>
    <w:rsid w:val="00EC574F"/>
    <w:rsid w:val="00EC66B8"/>
    <w:rsid w:val="00EC743E"/>
    <w:rsid w:val="00ED5A8D"/>
    <w:rsid w:val="00ED724E"/>
    <w:rsid w:val="00EE52F2"/>
    <w:rsid w:val="00EF0CAB"/>
    <w:rsid w:val="00EF7CAA"/>
    <w:rsid w:val="00F21915"/>
    <w:rsid w:val="00F279C8"/>
    <w:rsid w:val="00F33E8E"/>
    <w:rsid w:val="00F4057E"/>
    <w:rsid w:val="00F47749"/>
    <w:rsid w:val="00F56758"/>
    <w:rsid w:val="00F61A83"/>
    <w:rsid w:val="00F64A59"/>
    <w:rsid w:val="00F743DC"/>
    <w:rsid w:val="00F917E5"/>
    <w:rsid w:val="00F924B8"/>
    <w:rsid w:val="00F93A6D"/>
    <w:rsid w:val="00FB6398"/>
    <w:rsid w:val="00FC1DEF"/>
    <w:rsid w:val="00FD745B"/>
    <w:rsid w:val="00FE7960"/>
    <w:rsid w:val="00FF2FA0"/>
    <w:rsid w:val="00FF3CDA"/>
    <w:rsid w:val="00FF639A"/>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22"/>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rsid w:val="006C18A2"/>
    <w:rPr>
      <w:rFonts w:ascii="Sennheiser-Book" w:eastAsia="PMingLiU" w:hAnsi="Sennheiser-Book" w:cs="Arial"/>
      <w:sz w:val="22"/>
      <w:szCs w:val="22"/>
      <w:lang w:eastAsia="zh-TW"/>
    </w:rPr>
  </w:style>
  <w:style w:type="paragraph" w:styleId="StandardWeb">
    <w:name w:val="Normal (Web)"/>
    <w:basedOn w:val="Standard"/>
    <w:uiPriority w:val="99"/>
    <w:unhideWhenUsed/>
    <w:rsid w:val="008F1A24"/>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character" w:styleId="BesuchterHyperlink">
    <w:name w:val="FollowedHyperlink"/>
    <w:basedOn w:val="Absatz-Standardschriftart"/>
    <w:uiPriority w:val="99"/>
    <w:semiHidden/>
    <w:unhideWhenUsed/>
    <w:rsid w:val="008F1A24"/>
    <w:rPr>
      <w:color w:val="954F72" w:themeColor="followedHyperlink"/>
      <w:u w:val="single"/>
    </w:rPr>
  </w:style>
  <w:style w:type="character" w:customStyle="1" w:styleId="UnresolvedMention">
    <w:name w:val="Unresolved Mention"/>
    <w:basedOn w:val="Absatz-Standardschriftart"/>
    <w:uiPriority w:val="99"/>
    <w:semiHidden/>
    <w:unhideWhenUsed/>
    <w:rsid w:val="008F1A24"/>
    <w:rPr>
      <w:color w:val="808080"/>
      <w:shd w:val="clear" w:color="auto" w:fill="E6E6E6"/>
    </w:rPr>
  </w:style>
  <w:style w:type="paragraph" w:styleId="Textkrper">
    <w:name w:val="Body Text"/>
    <w:basedOn w:val="Standard"/>
    <w:link w:val="TextkrperZchn"/>
    <w:rsid w:val="00805C0A"/>
    <w:pPr>
      <w:widowControl w:val="0"/>
      <w:adjustRightInd w:val="0"/>
      <w:spacing w:line="360" w:lineRule="atLeast"/>
      <w:jc w:val="both"/>
      <w:textAlignment w:val="baseline"/>
    </w:pPr>
    <w:rPr>
      <w:rFonts w:ascii="MS Mincho" w:eastAsia="MS Mincho" w:hAnsi="Century" w:cs="Times New Roman"/>
      <w:bCs w:val="0"/>
      <w:sz w:val="20"/>
      <w:szCs w:val="20"/>
      <w:lang w:eastAsia="ja-JP"/>
    </w:rPr>
  </w:style>
  <w:style w:type="character" w:customStyle="1" w:styleId="TextkrperZchn">
    <w:name w:val="Textkörper Zchn"/>
    <w:basedOn w:val="Absatz-Standardschriftart"/>
    <w:link w:val="Textkrper"/>
    <w:rsid w:val="00805C0A"/>
    <w:rPr>
      <w:rFonts w:ascii="MS Mincho" w:eastAsia="MS Mincho" w:hAnsi="Century"/>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22"/>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rsid w:val="006C18A2"/>
    <w:rPr>
      <w:rFonts w:ascii="Sennheiser-Book" w:eastAsia="PMingLiU" w:hAnsi="Sennheiser-Book" w:cs="Arial"/>
      <w:sz w:val="22"/>
      <w:szCs w:val="22"/>
      <w:lang w:eastAsia="zh-TW"/>
    </w:rPr>
  </w:style>
  <w:style w:type="paragraph" w:styleId="StandardWeb">
    <w:name w:val="Normal (Web)"/>
    <w:basedOn w:val="Standard"/>
    <w:uiPriority w:val="99"/>
    <w:unhideWhenUsed/>
    <w:rsid w:val="008F1A24"/>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character" w:styleId="BesuchterHyperlink">
    <w:name w:val="FollowedHyperlink"/>
    <w:basedOn w:val="Absatz-Standardschriftart"/>
    <w:uiPriority w:val="99"/>
    <w:semiHidden/>
    <w:unhideWhenUsed/>
    <w:rsid w:val="008F1A24"/>
    <w:rPr>
      <w:color w:val="954F72" w:themeColor="followedHyperlink"/>
      <w:u w:val="single"/>
    </w:rPr>
  </w:style>
  <w:style w:type="character" w:customStyle="1" w:styleId="UnresolvedMention">
    <w:name w:val="Unresolved Mention"/>
    <w:basedOn w:val="Absatz-Standardschriftart"/>
    <w:uiPriority w:val="99"/>
    <w:semiHidden/>
    <w:unhideWhenUsed/>
    <w:rsid w:val="008F1A24"/>
    <w:rPr>
      <w:color w:val="808080"/>
      <w:shd w:val="clear" w:color="auto" w:fill="E6E6E6"/>
    </w:rPr>
  </w:style>
  <w:style w:type="paragraph" w:styleId="Textkrper">
    <w:name w:val="Body Text"/>
    <w:basedOn w:val="Standard"/>
    <w:link w:val="TextkrperZchn"/>
    <w:rsid w:val="00805C0A"/>
    <w:pPr>
      <w:widowControl w:val="0"/>
      <w:adjustRightInd w:val="0"/>
      <w:spacing w:line="360" w:lineRule="atLeast"/>
      <w:jc w:val="both"/>
      <w:textAlignment w:val="baseline"/>
    </w:pPr>
    <w:rPr>
      <w:rFonts w:ascii="MS Mincho" w:eastAsia="MS Mincho" w:hAnsi="Century" w:cs="Times New Roman"/>
      <w:bCs w:val="0"/>
      <w:sz w:val="20"/>
      <w:szCs w:val="20"/>
      <w:lang w:eastAsia="ja-JP"/>
    </w:rPr>
  </w:style>
  <w:style w:type="character" w:customStyle="1" w:styleId="TextkrperZchn">
    <w:name w:val="Textkörper Zchn"/>
    <w:basedOn w:val="Absatz-Standardschriftart"/>
    <w:link w:val="Textkrper"/>
    <w:rsid w:val="00805C0A"/>
    <w:rPr>
      <w:rFonts w:ascii="MS Mincho" w:eastAsia="MS Mincho" w:hAnsi="Century"/>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739008">
      <w:bodyDiv w:val="1"/>
      <w:marLeft w:val="0"/>
      <w:marRight w:val="0"/>
      <w:marTop w:val="0"/>
      <w:marBottom w:val="0"/>
      <w:divBdr>
        <w:top w:val="none" w:sz="0" w:space="0" w:color="auto"/>
        <w:left w:val="none" w:sz="0" w:space="0" w:color="auto"/>
        <w:bottom w:val="none" w:sz="0" w:space="0" w:color="auto"/>
        <w:right w:val="none" w:sz="0" w:space="0" w:color="auto"/>
      </w:divBdr>
    </w:div>
    <w:div w:id="378089377">
      <w:bodyDiv w:val="1"/>
      <w:marLeft w:val="0"/>
      <w:marRight w:val="0"/>
      <w:marTop w:val="0"/>
      <w:marBottom w:val="0"/>
      <w:divBdr>
        <w:top w:val="none" w:sz="0" w:space="0" w:color="auto"/>
        <w:left w:val="none" w:sz="0" w:space="0" w:color="auto"/>
        <w:bottom w:val="none" w:sz="0" w:space="0" w:color="auto"/>
        <w:right w:val="none" w:sz="0" w:space="0" w:color="auto"/>
      </w:divBdr>
      <w:divsChild>
        <w:div w:id="399252509">
          <w:marLeft w:val="0"/>
          <w:marRight w:val="0"/>
          <w:marTop w:val="0"/>
          <w:marBottom w:val="0"/>
          <w:divBdr>
            <w:top w:val="none" w:sz="0" w:space="0" w:color="auto"/>
            <w:left w:val="none" w:sz="0" w:space="0" w:color="auto"/>
            <w:bottom w:val="none" w:sz="0" w:space="0" w:color="auto"/>
            <w:right w:val="none" w:sz="0" w:space="0" w:color="auto"/>
          </w:divBdr>
          <w:divsChild>
            <w:div w:id="1110473914">
              <w:marLeft w:val="0"/>
              <w:marRight w:val="0"/>
              <w:marTop w:val="0"/>
              <w:marBottom w:val="0"/>
              <w:divBdr>
                <w:top w:val="none" w:sz="0" w:space="0" w:color="auto"/>
                <w:left w:val="none" w:sz="0" w:space="0" w:color="auto"/>
                <w:bottom w:val="none" w:sz="0" w:space="0" w:color="auto"/>
                <w:right w:val="none" w:sz="0" w:space="0" w:color="auto"/>
              </w:divBdr>
              <w:divsChild>
                <w:div w:id="1783180716">
                  <w:marLeft w:val="0"/>
                  <w:marRight w:val="0"/>
                  <w:marTop w:val="0"/>
                  <w:marBottom w:val="0"/>
                  <w:divBdr>
                    <w:top w:val="none" w:sz="0" w:space="0" w:color="auto"/>
                    <w:left w:val="none" w:sz="0" w:space="0" w:color="auto"/>
                    <w:bottom w:val="none" w:sz="0" w:space="0" w:color="auto"/>
                    <w:right w:val="none" w:sz="0" w:space="0" w:color="auto"/>
                  </w:divBdr>
                  <w:divsChild>
                    <w:div w:id="1062102896">
                      <w:marLeft w:val="0"/>
                      <w:marRight w:val="0"/>
                      <w:marTop w:val="0"/>
                      <w:marBottom w:val="0"/>
                      <w:divBdr>
                        <w:top w:val="none" w:sz="0" w:space="0" w:color="auto"/>
                        <w:left w:val="none" w:sz="0" w:space="0" w:color="auto"/>
                        <w:bottom w:val="none" w:sz="0" w:space="0" w:color="auto"/>
                        <w:right w:val="none" w:sz="0" w:space="0" w:color="auto"/>
                      </w:divBdr>
                      <w:divsChild>
                        <w:div w:id="1863981339">
                          <w:marLeft w:val="-225"/>
                          <w:marRight w:val="-225"/>
                          <w:marTop w:val="0"/>
                          <w:marBottom w:val="0"/>
                          <w:divBdr>
                            <w:top w:val="none" w:sz="0" w:space="0" w:color="auto"/>
                            <w:left w:val="none" w:sz="0" w:space="0" w:color="auto"/>
                            <w:bottom w:val="none" w:sz="0" w:space="0" w:color="auto"/>
                            <w:right w:val="none" w:sz="0" w:space="0" w:color="auto"/>
                          </w:divBdr>
                          <w:divsChild>
                            <w:div w:id="105079221">
                              <w:marLeft w:val="0"/>
                              <w:marRight w:val="0"/>
                              <w:marTop w:val="0"/>
                              <w:marBottom w:val="0"/>
                              <w:divBdr>
                                <w:top w:val="none" w:sz="0" w:space="0" w:color="auto"/>
                                <w:left w:val="none" w:sz="0" w:space="0" w:color="auto"/>
                                <w:bottom w:val="none" w:sz="0" w:space="0" w:color="auto"/>
                                <w:right w:val="none" w:sz="0" w:space="0" w:color="auto"/>
                              </w:divBdr>
                            </w:div>
                            <w:div w:id="294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03750">
      <w:bodyDiv w:val="1"/>
      <w:marLeft w:val="0"/>
      <w:marRight w:val="0"/>
      <w:marTop w:val="0"/>
      <w:marBottom w:val="0"/>
      <w:divBdr>
        <w:top w:val="none" w:sz="0" w:space="0" w:color="auto"/>
        <w:left w:val="none" w:sz="0" w:space="0" w:color="auto"/>
        <w:bottom w:val="none" w:sz="0" w:space="0" w:color="auto"/>
        <w:right w:val="none" w:sz="0" w:space="0" w:color="auto"/>
      </w:divBdr>
      <w:divsChild>
        <w:div w:id="2013099806">
          <w:marLeft w:val="547"/>
          <w:marRight w:val="0"/>
          <w:marTop w:val="120"/>
          <w:marBottom w:val="0"/>
          <w:divBdr>
            <w:top w:val="none" w:sz="0" w:space="0" w:color="auto"/>
            <w:left w:val="none" w:sz="0" w:space="0" w:color="auto"/>
            <w:bottom w:val="none" w:sz="0" w:space="0" w:color="auto"/>
            <w:right w:val="none" w:sz="0" w:space="0" w:color="auto"/>
          </w:divBdr>
        </w:div>
        <w:div w:id="651107885">
          <w:marLeft w:val="547"/>
          <w:marRight w:val="0"/>
          <w:marTop w:val="120"/>
          <w:marBottom w:val="0"/>
          <w:divBdr>
            <w:top w:val="none" w:sz="0" w:space="0" w:color="auto"/>
            <w:left w:val="none" w:sz="0" w:space="0" w:color="auto"/>
            <w:bottom w:val="none" w:sz="0" w:space="0" w:color="auto"/>
            <w:right w:val="none" w:sz="0" w:space="0" w:color="auto"/>
          </w:divBdr>
        </w:div>
        <w:div w:id="1133061825">
          <w:marLeft w:val="547"/>
          <w:marRight w:val="0"/>
          <w:marTop w:val="120"/>
          <w:marBottom w:val="0"/>
          <w:divBdr>
            <w:top w:val="none" w:sz="0" w:space="0" w:color="auto"/>
            <w:left w:val="none" w:sz="0" w:space="0" w:color="auto"/>
            <w:bottom w:val="none" w:sz="0" w:space="0" w:color="auto"/>
            <w:right w:val="none" w:sz="0" w:space="0" w:color="auto"/>
          </w:divBdr>
        </w:div>
        <w:div w:id="1926918987">
          <w:marLeft w:val="547"/>
          <w:marRight w:val="0"/>
          <w:marTop w:val="120"/>
          <w:marBottom w:val="0"/>
          <w:divBdr>
            <w:top w:val="none" w:sz="0" w:space="0" w:color="auto"/>
            <w:left w:val="none" w:sz="0" w:space="0" w:color="auto"/>
            <w:bottom w:val="none" w:sz="0" w:space="0" w:color="auto"/>
            <w:right w:val="none" w:sz="0" w:space="0" w:color="auto"/>
          </w:divBdr>
        </w:div>
        <w:div w:id="918952439">
          <w:marLeft w:val="547"/>
          <w:marRight w:val="0"/>
          <w:marTop w:val="120"/>
          <w:marBottom w:val="0"/>
          <w:divBdr>
            <w:top w:val="none" w:sz="0" w:space="0" w:color="auto"/>
            <w:left w:val="none" w:sz="0" w:space="0" w:color="auto"/>
            <w:bottom w:val="none" w:sz="0" w:space="0" w:color="auto"/>
            <w:right w:val="none" w:sz="0" w:space="0" w:color="auto"/>
          </w:divBdr>
        </w:div>
        <w:div w:id="1934823608">
          <w:marLeft w:val="547"/>
          <w:marRight w:val="0"/>
          <w:marTop w:val="120"/>
          <w:marBottom w:val="0"/>
          <w:divBdr>
            <w:top w:val="none" w:sz="0" w:space="0" w:color="auto"/>
            <w:left w:val="none" w:sz="0" w:space="0" w:color="auto"/>
            <w:bottom w:val="none" w:sz="0" w:space="0" w:color="auto"/>
            <w:right w:val="none" w:sz="0" w:space="0" w:color="auto"/>
          </w:divBdr>
        </w:div>
        <w:div w:id="1731462607">
          <w:marLeft w:val="547"/>
          <w:marRight w:val="0"/>
          <w:marTop w:val="120"/>
          <w:marBottom w:val="0"/>
          <w:divBdr>
            <w:top w:val="none" w:sz="0" w:space="0" w:color="auto"/>
            <w:left w:val="none" w:sz="0" w:space="0" w:color="auto"/>
            <w:bottom w:val="none" w:sz="0" w:space="0" w:color="auto"/>
            <w:right w:val="none" w:sz="0" w:space="0" w:color="auto"/>
          </w:divBdr>
        </w:div>
        <w:div w:id="670373016">
          <w:marLeft w:val="547"/>
          <w:marRight w:val="0"/>
          <w:marTop w:val="120"/>
          <w:marBottom w:val="0"/>
          <w:divBdr>
            <w:top w:val="none" w:sz="0" w:space="0" w:color="auto"/>
            <w:left w:val="none" w:sz="0" w:space="0" w:color="auto"/>
            <w:bottom w:val="none" w:sz="0" w:space="0" w:color="auto"/>
            <w:right w:val="none" w:sz="0" w:space="0" w:color="auto"/>
          </w:divBdr>
        </w:div>
      </w:divsChild>
    </w:div>
    <w:div w:id="1031148892">
      <w:bodyDiv w:val="1"/>
      <w:marLeft w:val="0"/>
      <w:marRight w:val="0"/>
      <w:marTop w:val="0"/>
      <w:marBottom w:val="0"/>
      <w:divBdr>
        <w:top w:val="none" w:sz="0" w:space="0" w:color="auto"/>
        <w:left w:val="none" w:sz="0" w:space="0" w:color="auto"/>
        <w:bottom w:val="none" w:sz="0" w:space="0" w:color="auto"/>
        <w:right w:val="none" w:sz="0" w:space="0" w:color="auto"/>
      </w:divBdr>
      <w:divsChild>
        <w:div w:id="1567764038">
          <w:marLeft w:val="0"/>
          <w:marRight w:val="0"/>
          <w:marTop w:val="0"/>
          <w:marBottom w:val="0"/>
          <w:divBdr>
            <w:top w:val="none" w:sz="0" w:space="0" w:color="auto"/>
            <w:left w:val="none" w:sz="0" w:space="0" w:color="auto"/>
            <w:bottom w:val="none" w:sz="0" w:space="0" w:color="auto"/>
            <w:right w:val="none" w:sz="0" w:space="0" w:color="auto"/>
          </w:divBdr>
          <w:divsChild>
            <w:div w:id="1654797114">
              <w:marLeft w:val="0"/>
              <w:marRight w:val="0"/>
              <w:marTop w:val="0"/>
              <w:marBottom w:val="0"/>
              <w:divBdr>
                <w:top w:val="none" w:sz="0" w:space="0" w:color="auto"/>
                <w:left w:val="none" w:sz="0" w:space="0" w:color="auto"/>
                <w:bottom w:val="none" w:sz="0" w:space="0" w:color="auto"/>
                <w:right w:val="none" w:sz="0" w:space="0" w:color="auto"/>
              </w:divBdr>
              <w:divsChild>
                <w:div w:id="879704704">
                  <w:marLeft w:val="0"/>
                  <w:marRight w:val="0"/>
                  <w:marTop w:val="0"/>
                  <w:marBottom w:val="0"/>
                  <w:divBdr>
                    <w:top w:val="none" w:sz="0" w:space="0" w:color="auto"/>
                    <w:left w:val="none" w:sz="0" w:space="0" w:color="auto"/>
                    <w:bottom w:val="none" w:sz="0" w:space="0" w:color="auto"/>
                    <w:right w:val="none" w:sz="0" w:space="0" w:color="auto"/>
                  </w:divBdr>
                  <w:divsChild>
                    <w:div w:id="1317222396">
                      <w:marLeft w:val="0"/>
                      <w:marRight w:val="0"/>
                      <w:marTop w:val="0"/>
                      <w:marBottom w:val="0"/>
                      <w:divBdr>
                        <w:top w:val="none" w:sz="0" w:space="0" w:color="auto"/>
                        <w:left w:val="none" w:sz="0" w:space="0" w:color="auto"/>
                        <w:bottom w:val="none" w:sz="0" w:space="0" w:color="auto"/>
                        <w:right w:val="none" w:sz="0" w:space="0" w:color="auto"/>
                      </w:divBdr>
                      <w:divsChild>
                        <w:div w:id="1773469951">
                          <w:marLeft w:val="-225"/>
                          <w:marRight w:val="-225"/>
                          <w:marTop w:val="0"/>
                          <w:marBottom w:val="0"/>
                          <w:divBdr>
                            <w:top w:val="none" w:sz="0" w:space="0" w:color="auto"/>
                            <w:left w:val="none" w:sz="0" w:space="0" w:color="auto"/>
                            <w:bottom w:val="none" w:sz="0" w:space="0" w:color="auto"/>
                            <w:right w:val="none" w:sz="0" w:space="0" w:color="auto"/>
                          </w:divBdr>
                          <w:divsChild>
                            <w:div w:id="1694919418">
                              <w:marLeft w:val="0"/>
                              <w:marRight w:val="0"/>
                              <w:marTop w:val="0"/>
                              <w:marBottom w:val="0"/>
                              <w:divBdr>
                                <w:top w:val="none" w:sz="0" w:space="0" w:color="auto"/>
                                <w:left w:val="none" w:sz="0" w:space="0" w:color="auto"/>
                                <w:bottom w:val="none" w:sz="0" w:space="0" w:color="auto"/>
                                <w:right w:val="none" w:sz="0" w:space="0" w:color="auto"/>
                              </w:divBdr>
                            </w:div>
                            <w:div w:id="4758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8421">
                      <w:marLeft w:val="0"/>
                      <w:marRight w:val="0"/>
                      <w:marTop w:val="0"/>
                      <w:marBottom w:val="0"/>
                      <w:divBdr>
                        <w:top w:val="none" w:sz="0" w:space="0" w:color="auto"/>
                        <w:left w:val="none" w:sz="0" w:space="0" w:color="auto"/>
                        <w:bottom w:val="none" w:sz="0" w:space="0" w:color="auto"/>
                        <w:right w:val="none" w:sz="0" w:space="0" w:color="auto"/>
                      </w:divBdr>
                      <w:divsChild>
                        <w:div w:id="604308087">
                          <w:marLeft w:val="0"/>
                          <w:marRight w:val="0"/>
                          <w:marTop w:val="0"/>
                          <w:marBottom w:val="0"/>
                          <w:divBdr>
                            <w:top w:val="none" w:sz="0" w:space="0" w:color="auto"/>
                            <w:left w:val="none" w:sz="0" w:space="0" w:color="auto"/>
                            <w:bottom w:val="none" w:sz="0" w:space="0" w:color="auto"/>
                            <w:right w:val="none" w:sz="0" w:space="0" w:color="auto"/>
                          </w:divBdr>
                          <w:divsChild>
                            <w:div w:id="112481764">
                              <w:marLeft w:val="0"/>
                              <w:marRight w:val="0"/>
                              <w:marTop w:val="0"/>
                              <w:marBottom w:val="0"/>
                              <w:divBdr>
                                <w:top w:val="none" w:sz="0" w:space="0" w:color="auto"/>
                                <w:left w:val="none" w:sz="0" w:space="0" w:color="auto"/>
                                <w:bottom w:val="none" w:sz="0" w:space="0" w:color="auto"/>
                                <w:right w:val="none" w:sz="0" w:space="0" w:color="auto"/>
                              </w:divBdr>
                              <w:divsChild>
                                <w:div w:id="1369259801">
                                  <w:marLeft w:val="0"/>
                                  <w:marRight w:val="0"/>
                                  <w:marTop w:val="0"/>
                                  <w:marBottom w:val="0"/>
                                  <w:divBdr>
                                    <w:top w:val="none" w:sz="0" w:space="0" w:color="auto"/>
                                    <w:left w:val="none" w:sz="0" w:space="0" w:color="auto"/>
                                    <w:bottom w:val="none" w:sz="0" w:space="0" w:color="auto"/>
                                    <w:right w:val="none" w:sz="0" w:space="0" w:color="auto"/>
                                  </w:divBdr>
                                </w:div>
                                <w:div w:id="710417523">
                                  <w:marLeft w:val="0"/>
                                  <w:marRight w:val="0"/>
                                  <w:marTop w:val="0"/>
                                  <w:marBottom w:val="0"/>
                                  <w:divBdr>
                                    <w:top w:val="none" w:sz="0" w:space="0" w:color="auto"/>
                                    <w:left w:val="none" w:sz="0" w:space="0" w:color="auto"/>
                                    <w:bottom w:val="none" w:sz="0" w:space="0" w:color="auto"/>
                                    <w:right w:val="none" w:sz="0" w:space="0" w:color="auto"/>
                                  </w:divBdr>
                                  <w:divsChild>
                                    <w:div w:id="317423155">
                                      <w:marLeft w:val="0"/>
                                      <w:marRight w:val="0"/>
                                      <w:marTop w:val="0"/>
                                      <w:marBottom w:val="0"/>
                                      <w:divBdr>
                                        <w:top w:val="none" w:sz="0" w:space="0" w:color="auto"/>
                                        <w:left w:val="none" w:sz="0" w:space="0" w:color="auto"/>
                                        <w:bottom w:val="none" w:sz="0" w:space="0" w:color="auto"/>
                                        <w:right w:val="none" w:sz="0" w:space="0" w:color="auto"/>
                                      </w:divBdr>
                                      <w:divsChild>
                                        <w:div w:id="769089583">
                                          <w:marLeft w:val="0"/>
                                          <w:marRight w:val="0"/>
                                          <w:marTop w:val="0"/>
                                          <w:marBottom w:val="0"/>
                                          <w:divBdr>
                                            <w:top w:val="none" w:sz="0" w:space="0" w:color="auto"/>
                                            <w:left w:val="none" w:sz="0" w:space="0" w:color="auto"/>
                                            <w:bottom w:val="none" w:sz="0" w:space="0" w:color="auto"/>
                                            <w:right w:val="none" w:sz="0" w:space="0" w:color="auto"/>
                                          </w:divBdr>
                                          <w:divsChild>
                                            <w:div w:id="79213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715531">
                      <w:marLeft w:val="0"/>
                      <w:marRight w:val="0"/>
                      <w:marTop w:val="0"/>
                      <w:marBottom w:val="0"/>
                      <w:divBdr>
                        <w:top w:val="none" w:sz="0" w:space="0" w:color="auto"/>
                        <w:left w:val="none" w:sz="0" w:space="0" w:color="auto"/>
                        <w:bottom w:val="none" w:sz="0" w:space="0" w:color="auto"/>
                        <w:right w:val="none" w:sz="0" w:space="0" w:color="auto"/>
                      </w:divBdr>
                      <w:divsChild>
                        <w:div w:id="1768767356">
                          <w:marLeft w:val="0"/>
                          <w:marRight w:val="0"/>
                          <w:marTop w:val="0"/>
                          <w:marBottom w:val="0"/>
                          <w:divBdr>
                            <w:top w:val="none" w:sz="0" w:space="0" w:color="auto"/>
                            <w:left w:val="none" w:sz="0" w:space="0" w:color="auto"/>
                            <w:bottom w:val="none" w:sz="0" w:space="0" w:color="auto"/>
                            <w:right w:val="none" w:sz="0" w:space="0" w:color="auto"/>
                          </w:divBdr>
                          <w:divsChild>
                            <w:div w:id="119879376">
                              <w:marLeft w:val="0"/>
                              <w:marRight w:val="0"/>
                              <w:marTop w:val="0"/>
                              <w:marBottom w:val="0"/>
                              <w:divBdr>
                                <w:top w:val="none" w:sz="0" w:space="0" w:color="auto"/>
                                <w:left w:val="none" w:sz="0" w:space="0" w:color="auto"/>
                                <w:bottom w:val="none" w:sz="0" w:space="0" w:color="auto"/>
                                <w:right w:val="none" w:sz="0" w:space="0" w:color="auto"/>
                              </w:divBdr>
                              <w:divsChild>
                                <w:div w:id="82260107">
                                  <w:marLeft w:val="0"/>
                                  <w:marRight w:val="0"/>
                                  <w:marTop w:val="0"/>
                                  <w:marBottom w:val="0"/>
                                  <w:divBdr>
                                    <w:top w:val="none" w:sz="0" w:space="0" w:color="auto"/>
                                    <w:left w:val="none" w:sz="0" w:space="0" w:color="auto"/>
                                    <w:bottom w:val="none" w:sz="0" w:space="0" w:color="auto"/>
                                    <w:right w:val="none" w:sz="0" w:space="0" w:color="auto"/>
                                  </w:divBdr>
                                </w:div>
                                <w:div w:id="552035302">
                                  <w:marLeft w:val="0"/>
                                  <w:marRight w:val="0"/>
                                  <w:marTop w:val="0"/>
                                  <w:marBottom w:val="0"/>
                                  <w:divBdr>
                                    <w:top w:val="none" w:sz="0" w:space="0" w:color="auto"/>
                                    <w:left w:val="none" w:sz="0" w:space="0" w:color="auto"/>
                                    <w:bottom w:val="none" w:sz="0" w:space="0" w:color="auto"/>
                                    <w:right w:val="none" w:sz="0" w:space="0" w:color="auto"/>
                                  </w:divBdr>
                                  <w:divsChild>
                                    <w:div w:id="236983845">
                                      <w:marLeft w:val="0"/>
                                      <w:marRight w:val="0"/>
                                      <w:marTop w:val="0"/>
                                      <w:marBottom w:val="0"/>
                                      <w:divBdr>
                                        <w:top w:val="none" w:sz="0" w:space="0" w:color="auto"/>
                                        <w:left w:val="none" w:sz="0" w:space="0" w:color="auto"/>
                                        <w:bottom w:val="none" w:sz="0" w:space="0" w:color="auto"/>
                                        <w:right w:val="none" w:sz="0" w:space="0" w:color="auto"/>
                                      </w:divBdr>
                                      <w:divsChild>
                                        <w:div w:id="18105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002408">
      <w:bodyDiv w:val="1"/>
      <w:marLeft w:val="0"/>
      <w:marRight w:val="0"/>
      <w:marTop w:val="0"/>
      <w:marBottom w:val="0"/>
      <w:divBdr>
        <w:top w:val="none" w:sz="0" w:space="0" w:color="auto"/>
        <w:left w:val="none" w:sz="0" w:space="0" w:color="auto"/>
        <w:bottom w:val="none" w:sz="0" w:space="0" w:color="auto"/>
        <w:right w:val="none" w:sz="0" w:space="0" w:color="auto"/>
      </w:divBdr>
    </w:div>
    <w:div w:id="1405761093">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788771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3044</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Milan Schlegel</cp:lastModifiedBy>
  <cp:revision>7</cp:revision>
  <cp:lastPrinted>2018-06-04T12:37:00Z</cp:lastPrinted>
  <dcterms:created xsi:type="dcterms:W3CDTF">2018-06-04T11:28:00Z</dcterms:created>
  <dcterms:modified xsi:type="dcterms:W3CDTF">2018-06-04T15:35:00Z</dcterms:modified>
</cp:coreProperties>
</file>